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253C35" w14:textId="729449A9" w:rsidR="00855F03" w:rsidRDefault="00AE2BAE" w:rsidP="000B06DA">
      <w:pPr>
        <w:pStyle w:val="MainTitle"/>
      </w:pPr>
      <w:r>
        <w:t>Creating Open Educational Resources (OERs): How-To Guide</w:t>
      </w:r>
    </w:p>
    <w:p w14:paraId="2483B358" w14:textId="77777777" w:rsidR="00D44CD6" w:rsidRPr="00D44CD6" w:rsidRDefault="00D44CD6" w:rsidP="00C30779"/>
    <w:p w14:paraId="6B83F4A2" w14:textId="77777777" w:rsidR="00341FF7" w:rsidRPr="00341FF7" w:rsidRDefault="00341FF7" w:rsidP="00C30779">
      <w:pPr>
        <w:pStyle w:val="Title"/>
      </w:pPr>
    </w:p>
    <w:p w14:paraId="5EF40BA9" w14:textId="60E7C09A" w:rsidR="002709C8" w:rsidRPr="009240D5" w:rsidRDefault="002C1EB9" w:rsidP="009240D5">
      <w:pPr>
        <w:pStyle w:val="Title"/>
      </w:pPr>
      <w:r>
        <w:t xml:space="preserve">Una </w:t>
      </w:r>
      <w:r w:rsidR="00AE2BAE">
        <w:t>Europa</w:t>
      </w:r>
      <w:r>
        <w:t xml:space="preserve"> recommendations</w:t>
      </w:r>
      <w:r w:rsidR="008E59D7">
        <w:t xml:space="preserve"> for </w:t>
      </w:r>
      <w:r w:rsidR="00AE2BAE">
        <w:t xml:space="preserve">members of our community </w:t>
      </w:r>
      <w:r w:rsidR="00793018">
        <w:t>creating</w:t>
      </w:r>
      <w:r w:rsidR="00AE2BAE">
        <w:t xml:space="preserve"> OERs </w:t>
      </w:r>
      <w:r w:rsidR="00793018">
        <w:t>from</w:t>
      </w:r>
      <w:r w:rsidR="00AE2BAE">
        <w:t xml:space="preserve"> their work</w:t>
      </w:r>
      <w:r w:rsidR="002709C8" w:rsidRPr="009240D5">
        <w:tab/>
      </w:r>
      <w:r w:rsidR="002709C8" w:rsidRPr="009240D5">
        <w:tab/>
      </w:r>
      <w:r w:rsidR="002709C8" w:rsidRPr="009240D5">
        <w:tab/>
      </w:r>
    </w:p>
    <w:p w14:paraId="6C03CF08" w14:textId="11A6E0EE" w:rsidR="00F23F61" w:rsidRDefault="00F32EAB" w:rsidP="00F23F61">
      <w:pPr>
        <w:pStyle w:val="Corpsdetexte2"/>
      </w:pPr>
      <w:r>
        <w:t>Una Europa development paper</w:t>
      </w:r>
      <w:r w:rsidRPr="00A72E2D">
        <w:tab/>
      </w:r>
      <w:r>
        <w:t>6 April 2022</w:t>
      </w:r>
      <w:r>
        <w:tab/>
      </w:r>
      <w:r>
        <w:tab/>
        <w:t>CC BY</w:t>
      </w:r>
      <w:r w:rsidRPr="00A72E2D">
        <w:tab/>
      </w:r>
      <w:r>
        <w:t>(except where logos are trademarked)</w:t>
      </w:r>
      <w:r w:rsidR="00F23F61">
        <w:tab/>
      </w:r>
    </w:p>
    <w:p w14:paraId="53703B25" w14:textId="7A970AD9" w:rsidR="002709C8" w:rsidRDefault="00F23F61" w:rsidP="00F23F61">
      <w:pPr>
        <w:pStyle w:val="Corpsdetexte2"/>
      </w:pPr>
      <w:r>
        <w:t xml:space="preserve">Attribution: </w:t>
      </w:r>
      <w:r w:rsidR="00793018">
        <w:t>Creating</w:t>
      </w:r>
      <w:r>
        <w:t xml:space="preserve"> Open Education Resources (OERs): How-To Guide, Una Europa OER Working Group, CC BY</w:t>
      </w:r>
      <w:r w:rsidR="002709C8" w:rsidRPr="000D3E74">
        <w:tab/>
      </w:r>
    </w:p>
    <w:p w14:paraId="0F881B59" w14:textId="77777777" w:rsidR="00F32EAB" w:rsidRPr="000D3E74" w:rsidRDefault="00F32EAB" w:rsidP="00F23F61">
      <w:pPr>
        <w:pStyle w:val="Corpsdetexte2"/>
      </w:pPr>
      <w:bookmarkStart w:id="0" w:name="_GoBack"/>
      <w:bookmarkEnd w:id="0"/>
    </w:p>
    <w:p w14:paraId="552D8881" w14:textId="703DCEAE" w:rsidR="00C05949" w:rsidRPr="00C05949" w:rsidRDefault="00793018" w:rsidP="00C05949">
      <w:pPr>
        <w:spacing w:after="0" w:line="240" w:lineRule="auto"/>
        <w:textAlignment w:val="baseline"/>
        <w:rPr>
          <w:rFonts w:ascii="Segoe UI" w:eastAsia="Times New Roman" w:hAnsi="Segoe UI" w:cs="Segoe UI"/>
          <w:sz w:val="18"/>
          <w:szCs w:val="18"/>
          <w:lang w:eastAsia="en-GB"/>
        </w:rPr>
      </w:pPr>
      <w:bookmarkStart w:id="1" w:name="_Toc43280096"/>
      <w:r>
        <w:rPr>
          <w:rFonts w:ascii="Calibri" w:eastAsia="Times New Roman" w:hAnsi="Calibri" w:cs="Calibri"/>
          <w:noProof/>
          <w:sz w:val="22"/>
          <w:lang w:val="en-GB" w:eastAsia="en-GB"/>
        </w:rPr>
        <w:drawing>
          <wp:inline distT="0" distB="0" distL="0" distR="0" wp14:anchorId="0E2EECB7" wp14:editId="7D75EFB7">
            <wp:extent cx="6570980" cy="369633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list for Creating OERs.JPG"/>
                    <pic:cNvPicPr/>
                  </pic:nvPicPr>
                  <pic:blipFill>
                    <a:blip r:embed="rId11">
                      <a:extLst>
                        <a:ext uri="{28A0092B-C50C-407E-A947-70E740481C1C}">
                          <a14:useLocalDpi xmlns:a14="http://schemas.microsoft.com/office/drawing/2010/main" val="0"/>
                        </a:ext>
                      </a:extLst>
                    </a:blip>
                    <a:stretch>
                      <a:fillRect/>
                    </a:stretch>
                  </pic:blipFill>
                  <pic:spPr>
                    <a:xfrm>
                      <a:off x="0" y="0"/>
                      <a:ext cx="6570980" cy="3696335"/>
                    </a:xfrm>
                    <a:prstGeom prst="rect">
                      <a:avLst/>
                    </a:prstGeom>
                  </pic:spPr>
                </pic:pic>
              </a:graphicData>
            </a:graphic>
          </wp:inline>
        </w:drawing>
      </w:r>
      <w:r w:rsidR="00C05949" w:rsidRPr="00C05949">
        <w:rPr>
          <w:rFonts w:ascii="Calibri" w:eastAsia="Times New Roman" w:hAnsi="Calibri" w:cs="Calibri"/>
          <w:sz w:val="22"/>
          <w:lang w:eastAsia="en-GB"/>
        </w:rPr>
        <w:t> </w:t>
      </w:r>
    </w:p>
    <w:p w14:paraId="5254C395" w14:textId="77777777" w:rsidR="00793018" w:rsidRDefault="00793018" w:rsidP="00A15049">
      <w:pPr>
        <w:pStyle w:val="Title2"/>
      </w:pPr>
    </w:p>
    <w:p w14:paraId="01D068A9" w14:textId="77777777" w:rsidR="00793018" w:rsidRDefault="00793018" w:rsidP="00A15049">
      <w:pPr>
        <w:pStyle w:val="Title2"/>
      </w:pPr>
    </w:p>
    <w:p w14:paraId="43948B20" w14:textId="23F4CFB0" w:rsidR="00A15049" w:rsidRPr="00E47A04" w:rsidRDefault="228E5782" w:rsidP="00A15049">
      <w:pPr>
        <w:pStyle w:val="Title2"/>
      </w:pPr>
      <w:r>
        <w:lastRenderedPageBreak/>
        <w:t xml:space="preserve">Step 1: </w:t>
      </w:r>
      <w:r w:rsidR="00C05949">
        <w:t xml:space="preserve">Develop </w:t>
      </w:r>
      <w:r w:rsidR="00F23F61">
        <w:t>an educational resource</w:t>
      </w:r>
    </w:p>
    <w:bookmarkEnd w:id="1"/>
    <w:p w14:paraId="13D8BEF6" w14:textId="4A372EBC" w:rsidR="00C05949" w:rsidRPr="00793018" w:rsidRDefault="00C05949" w:rsidP="00C05949">
      <w:pPr>
        <w:spacing w:after="0" w:line="240" w:lineRule="auto"/>
        <w:textAlignment w:val="baseline"/>
        <w:rPr>
          <w:rFonts w:eastAsia="Times New Roman" w:cs="Arial"/>
          <w:szCs w:val="20"/>
          <w:lang w:eastAsia="en-GB"/>
        </w:rPr>
      </w:pPr>
      <w:r w:rsidRPr="00793018">
        <w:rPr>
          <w:rFonts w:eastAsia="Times New Roman" w:cs="Arial"/>
          <w:szCs w:val="20"/>
          <w:lang w:eastAsia="en-GB"/>
        </w:rPr>
        <w:t>Staff and students will be developing educational resources (such as images for publication, a PowerPoint for a class, a work sheet, a video...) that are likely to share knowledge, research, or understanding relating to Una Europa's five focus areas as well as its innovative ways of working with partner universities across the Alliance. </w:t>
      </w:r>
    </w:p>
    <w:p w14:paraId="7D22AB38" w14:textId="77777777" w:rsidR="00C05949" w:rsidRPr="00793018" w:rsidRDefault="00C05949" w:rsidP="00C05949">
      <w:pPr>
        <w:spacing w:after="0" w:line="240" w:lineRule="auto"/>
        <w:textAlignment w:val="baseline"/>
        <w:rPr>
          <w:rFonts w:eastAsia="Times New Roman" w:cs="Arial"/>
          <w:szCs w:val="20"/>
          <w:lang w:eastAsia="en-GB"/>
        </w:rPr>
      </w:pPr>
      <w:r w:rsidRPr="00793018">
        <w:rPr>
          <w:rFonts w:eastAsia="Times New Roman" w:cs="Arial"/>
          <w:szCs w:val="20"/>
          <w:lang w:eastAsia="en-GB"/>
        </w:rPr>
        <w:t> </w:t>
      </w:r>
    </w:p>
    <w:p w14:paraId="2AD65714" w14:textId="77777777" w:rsidR="00971753" w:rsidRDefault="00971753" w:rsidP="00C05949">
      <w:pPr>
        <w:spacing w:after="0" w:line="240" w:lineRule="auto"/>
        <w:textAlignment w:val="baseline"/>
        <w:rPr>
          <w:rFonts w:eastAsia="Times New Roman" w:cs="Arial"/>
          <w:szCs w:val="20"/>
          <w:lang w:eastAsia="en-GB"/>
        </w:rPr>
      </w:pPr>
      <w:r w:rsidRPr="00971753">
        <w:rPr>
          <w:rFonts w:eastAsia="Times New Roman" w:cs="Arial"/>
          <w:szCs w:val="20"/>
          <w:lang w:eastAsia="en-GB"/>
        </w:rPr>
        <w:t xml:space="preserve">We invite you to publish your educational resources as an OER. To do this you will also need to ensure that you have the necessary rights to publish an OER and comply with all relevant legislation, policy and guidance (e.g. copyright, intellectual property rights, data protection, accessibility). </w:t>
      </w:r>
    </w:p>
    <w:p w14:paraId="5F234F6E" w14:textId="77777777" w:rsidR="00971753" w:rsidRDefault="00971753" w:rsidP="00C05949">
      <w:pPr>
        <w:spacing w:after="0" w:line="240" w:lineRule="auto"/>
        <w:textAlignment w:val="baseline"/>
        <w:rPr>
          <w:rFonts w:eastAsia="Times New Roman" w:cs="Arial"/>
          <w:szCs w:val="20"/>
          <w:lang w:eastAsia="en-GB"/>
        </w:rPr>
      </w:pPr>
    </w:p>
    <w:p w14:paraId="56C7EE48" w14:textId="32681CBD" w:rsidR="00793018" w:rsidRDefault="00971753" w:rsidP="00C05949">
      <w:pPr>
        <w:spacing w:after="0" w:line="240" w:lineRule="auto"/>
        <w:textAlignment w:val="baseline"/>
        <w:rPr>
          <w:rFonts w:eastAsia="Times New Roman" w:cs="Arial"/>
          <w:szCs w:val="20"/>
          <w:lang w:eastAsia="en-GB"/>
        </w:rPr>
      </w:pPr>
      <w:r w:rsidRPr="00971753">
        <w:rPr>
          <w:rFonts w:eastAsia="Times New Roman" w:cs="Arial"/>
          <w:szCs w:val="20"/>
          <w:lang w:eastAsia="en-GB"/>
        </w:rPr>
        <w:t xml:space="preserve">It is much easier if you </w:t>
      </w:r>
      <w:proofErr w:type="gramStart"/>
      <w:r w:rsidRPr="00971753">
        <w:rPr>
          <w:rFonts w:eastAsia="Times New Roman" w:cs="Arial"/>
          <w:szCs w:val="20"/>
          <w:lang w:eastAsia="en-GB"/>
        </w:rPr>
        <w:t>plan ahead</w:t>
      </w:r>
      <w:proofErr w:type="gramEnd"/>
      <w:r w:rsidRPr="00971753">
        <w:rPr>
          <w:rFonts w:eastAsia="Times New Roman" w:cs="Arial"/>
          <w:szCs w:val="20"/>
          <w:lang w:eastAsia="en-GB"/>
        </w:rPr>
        <w:t xml:space="preserve"> for any resources you develop to be shared as OERs. </w:t>
      </w:r>
      <w:r w:rsidRPr="00971753">
        <w:rPr>
          <w:rFonts w:ascii="Tahoma" w:eastAsia="Times New Roman" w:hAnsi="Tahoma" w:cs="Tahoma"/>
          <w:szCs w:val="20"/>
          <w:lang w:eastAsia="en-GB"/>
        </w:rPr>
        <w:t>﻿</w:t>
      </w:r>
      <w:r w:rsidRPr="00971753">
        <w:rPr>
          <w:rFonts w:eastAsia="Times New Roman" w:cs="Arial"/>
          <w:szCs w:val="20"/>
          <w:lang w:eastAsia="en-GB"/>
        </w:rPr>
        <w:t xml:space="preserve">The resource should be your own work and any third-party content included (such as images, music, etc.) should normally be in the public domain or have </w:t>
      </w:r>
      <w:proofErr w:type="gramStart"/>
      <w:r w:rsidRPr="00971753">
        <w:rPr>
          <w:rFonts w:eastAsia="Times New Roman" w:cs="Arial"/>
          <w:szCs w:val="20"/>
          <w:lang w:eastAsia="en-GB"/>
        </w:rPr>
        <w:t>Creative Commons</w:t>
      </w:r>
      <w:proofErr w:type="gramEnd"/>
      <w:r w:rsidRPr="00971753">
        <w:rPr>
          <w:rFonts w:eastAsia="Times New Roman" w:cs="Arial"/>
          <w:szCs w:val="20"/>
          <w:lang w:eastAsia="en-GB"/>
        </w:rPr>
        <w:t xml:space="preserve"> </w:t>
      </w:r>
      <w:proofErr w:type="spellStart"/>
      <w:r w:rsidRPr="00971753">
        <w:rPr>
          <w:rFonts w:eastAsia="Times New Roman" w:cs="Arial"/>
          <w:szCs w:val="20"/>
          <w:lang w:eastAsia="en-GB"/>
        </w:rPr>
        <w:t>licences</w:t>
      </w:r>
      <w:proofErr w:type="spellEnd"/>
      <w:r w:rsidRPr="00971753">
        <w:rPr>
          <w:rFonts w:eastAsia="Times New Roman" w:cs="Arial"/>
          <w:szCs w:val="20"/>
          <w:lang w:eastAsia="en-GB"/>
        </w:rPr>
        <w:t xml:space="preserve"> that are properly cited. It can be time-consuming to check attributions or change any </w:t>
      </w:r>
      <w:proofErr w:type="gramStart"/>
      <w:r w:rsidRPr="00971753">
        <w:rPr>
          <w:rFonts w:eastAsia="Times New Roman" w:cs="Arial"/>
          <w:szCs w:val="20"/>
          <w:lang w:eastAsia="en-GB"/>
        </w:rPr>
        <w:t>third-party</w:t>
      </w:r>
      <w:proofErr w:type="gramEnd"/>
      <w:r w:rsidRPr="00971753">
        <w:rPr>
          <w:rFonts w:eastAsia="Times New Roman" w:cs="Arial"/>
          <w:szCs w:val="20"/>
          <w:lang w:eastAsia="en-GB"/>
        </w:rPr>
        <w:t xml:space="preserve"> content later if you do not keep a record of this from the start. You will also need to comply with the </w:t>
      </w:r>
      <w:proofErr w:type="spellStart"/>
      <w:r w:rsidRPr="00971753">
        <w:rPr>
          <w:rFonts w:eastAsia="Times New Roman" w:cs="Arial"/>
          <w:szCs w:val="20"/>
          <w:lang w:eastAsia="en-GB"/>
        </w:rPr>
        <w:t>licence</w:t>
      </w:r>
      <w:proofErr w:type="spellEnd"/>
      <w:r w:rsidRPr="00971753">
        <w:rPr>
          <w:rFonts w:eastAsia="Times New Roman" w:cs="Arial"/>
          <w:szCs w:val="20"/>
          <w:lang w:eastAsia="en-GB"/>
        </w:rPr>
        <w:t xml:space="preserve"> of any third-party content used in the resource; for example, if third-party content includes the </w:t>
      </w:r>
      <w:proofErr w:type="spellStart"/>
      <w:r w:rsidRPr="00971753">
        <w:rPr>
          <w:rFonts w:eastAsia="Times New Roman" w:cs="Arial"/>
          <w:szCs w:val="20"/>
          <w:lang w:eastAsia="en-GB"/>
        </w:rPr>
        <w:t>licence</w:t>
      </w:r>
      <w:proofErr w:type="spellEnd"/>
      <w:r w:rsidRPr="00971753">
        <w:rPr>
          <w:rFonts w:eastAsia="Times New Roman" w:cs="Arial"/>
          <w:szCs w:val="20"/>
          <w:lang w:eastAsia="en-GB"/>
        </w:rPr>
        <w:t xml:space="preserve"> CC BY-SA, you will need to publish your OER using the same type of </w:t>
      </w:r>
      <w:proofErr w:type="spellStart"/>
      <w:r w:rsidRPr="00971753">
        <w:rPr>
          <w:rFonts w:eastAsia="Times New Roman" w:cs="Arial"/>
          <w:szCs w:val="20"/>
          <w:lang w:eastAsia="en-GB"/>
        </w:rPr>
        <w:t>licence</w:t>
      </w:r>
      <w:proofErr w:type="spellEnd"/>
      <w:r w:rsidRPr="00971753">
        <w:rPr>
          <w:rFonts w:eastAsia="Times New Roman" w:cs="Arial"/>
          <w:szCs w:val="20"/>
          <w:lang w:eastAsia="en-GB"/>
        </w:rPr>
        <w:t xml:space="preserve"> so that you 'share alike'.</w:t>
      </w:r>
    </w:p>
    <w:p w14:paraId="14EB838F" w14:textId="49255B45" w:rsidR="00C05949" w:rsidRPr="00793018" w:rsidRDefault="00C05949" w:rsidP="7F78A2F7">
      <w:pPr>
        <w:spacing w:after="0" w:line="240" w:lineRule="auto"/>
        <w:rPr>
          <w:rFonts w:eastAsia="Times New Roman" w:cs="Arial"/>
          <w:szCs w:val="20"/>
          <w:lang w:eastAsia="en-GB"/>
        </w:rPr>
      </w:pPr>
      <w:r w:rsidRPr="00793018">
        <w:rPr>
          <w:rFonts w:eastAsia="Times New Roman" w:cs="Arial"/>
          <w:szCs w:val="20"/>
          <w:lang w:eastAsia="en-GB"/>
        </w:rPr>
        <w:t> </w:t>
      </w:r>
    </w:p>
    <w:p w14:paraId="2E196E41" w14:textId="462AB26E" w:rsidR="000D3E74" w:rsidRPr="00793018" w:rsidRDefault="00C05949" w:rsidP="00793018">
      <w:pPr>
        <w:spacing w:after="0" w:line="240" w:lineRule="auto"/>
        <w:textAlignment w:val="baseline"/>
        <w:rPr>
          <w:rFonts w:eastAsia="Times New Roman" w:cs="Arial"/>
          <w:szCs w:val="20"/>
          <w:lang w:eastAsia="en-GB"/>
        </w:rPr>
      </w:pPr>
      <w:r w:rsidRPr="00793018">
        <w:rPr>
          <w:rFonts w:eastAsia="Times New Roman" w:cs="Arial"/>
          <w:szCs w:val="20"/>
          <w:lang w:eastAsia="en-GB"/>
        </w:rPr>
        <w:t>In addition to pedagogical quality of resources, it is important to consider both accessibility for diverse learners and digital accessibility.</w:t>
      </w:r>
    </w:p>
    <w:p w14:paraId="0BBA1C67" w14:textId="77777777" w:rsidR="00793018" w:rsidRDefault="00793018" w:rsidP="00C05949">
      <w:pPr>
        <w:spacing w:after="0" w:line="240" w:lineRule="auto"/>
        <w:textAlignment w:val="baseline"/>
        <w:rPr>
          <w:rFonts w:eastAsia="Times New Roman" w:cs="Arial"/>
          <w:b/>
          <w:szCs w:val="20"/>
          <w:lang w:eastAsia="en-GB"/>
        </w:rPr>
      </w:pPr>
    </w:p>
    <w:p w14:paraId="7BA662D3" w14:textId="32BBFEFC" w:rsidR="00C05949" w:rsidRPr="00793018" w:rsidRDefault="00793018" w:rsidP="00C05949">
      <w:pPr>
        <w:spacing w:after="0" w:line="240" w:lineRule="auto"/>
        <w:textAlignment w:val="baseline"/>
        <w:rPr>
          <w:rFonts w:eastAsia="Times New Roman" w:cs="Arial"/>
          <w:b/>
          <w:sz w:val="24"/>
          <w:szCs w:val="24"/>
          <w:lang w:eastAsia="en-GB"/>
        </w:rPr>
      </w:pPr>
      <w:r>
        <w:rPr>
          <w:rFonts w:eastAsia="Times New Roman" w:cs="Arial"/>
          <w:b/>
          <w:sz w:val="24"/>
          <w:szCs w:val="24"/>
          <w:lang w:eastAsia="en-GB"/>
        </w:rPr>
        <w:t xml:space="preserve">1A. </w:t>
      </w:r>
      <w:r w:rsidR="007D007A">
        <w:rPr>
          <w:rFonts w:eastAsia="Times New Roman" w:cs="Arial"/>
          <w:b/>
          <w:sz w:val="24"/>
          <w:szCs w:val="24"/>
          <w:lang w:eastAsia="en-GB"/>
        </w:rPr>
        <w:t>Make your resource as accessible as possible</w:t>
      </w:r>
      <w:r w:rsidR="00C05949" w:rsidRPr="00793018">
        <w:rPr>
          <w:rFonts w:eastAsia="Times New Roman" w:cs="Arial"/>
          <w:b/>
          <w:sz w:val="24"/>
          <w:szCs w:val="24"/>
          <w:lang w:eastAsia="en-GB"/>
        </w:rPr>
        <w:t> </w:t>
      </w:r>
    </w:p>
    <w:p w14:paraId="19924AC5" w14:textId="7D27D0B5" w:rsidR="00C05949" w:rsidRDefault="00C05949" w:rsidP="00C05949">
      <w:pPr>
        <w:spacing w:after="0" w:line="240" w:lineRule="auto"/>
        <w:textAlignment w:val="baseline"/>
        <w:rPr>
          <w:rFonts w:eastAsia="Times New Roman" w:cs="Arial"/>
          <w:szCs w:val="20"/>
          <w:lang w:eastAsia="en-GB"/>
        </w:rPr>
      </w:pPr>
      <w:r w:rsidRPr="7F78A2F7">
        <w:rPr>
          <w:rFonts w:eastAsia="Times New Roman" w:cs="Arial"/>
          <w:lang w:eastAsia="en-GB"/>
        </w:rPr>
        <w:t xml:space="preserve">Accessibility is something that helps everyone by making learning more inclusive of different needs such as supporting non-native language speakers and students even in temporary situations, such having injury or illness. </w:t>
      </w:r>
    </w:p>
    <w:p w14:paraId="5BA9008E" w14:textId="14111844" w:rsidR="00C05949" w:rsidRDefault="00C05949" w:rsidP="7F78A2F7">
      <w:pPr>
        <w:spacing w:after="0" w:line="240" w:lineRule="auto"/>
        <w:textAlignment w:val="baseline"/>
        <w:rPr>
          <w:rFonts w:eastAsia="Times New Roman" w:cs="Arial"/>
          <w:lang w:eastAsia="en-GB"/>
        </w:rPr>
      </w:pPr>
    </w:p>
    <w:p w14:paraId="129F1FBB" w14:textId="25ECC7C5" w:rsidR="00C05949" w:rsidRDefault="00793018" w:rsidP="7F78A2F7">
      <w:pPr>
        <w:spacing w:after="0" w:line="240" w:lineRule="auto"/>
        <w:textAlignment w:val="baseline"/>
        <w:rPr>
          <w:szCs w:val="20"/>
          <w:lang w:eastAsia="en-GB"/>
        </w:rPr>
      </w:pPr>
      <w:r w:rsidRPr="00C05949">
        <w:rPr>
          <w:rFonts w:eastAsia="Times New Roman" w:cs="Arial"/>
          <w:noProof/>
          <w:color w:val="000000" w:themeColor="text2"/>
          <w:lang w:val="en-GB" w:eastAsia="en-GB"/>
        </w:rPr>
        <w:drawing>
          <wp:anchor distT="0" distB="0" distL="114300" distR="114300" simplePos="0" relativeHeight="251658240" behindDoc="1" locked="0" layoutInCell="1" allowOverlap="1" wp14:anchorId="188933C4" wp14:editId="748D0ECA">
            <wp:simplePos x="0" y="0"/>
            <wp:positionH relativeFrom="column">
              <wp:posOffset>139065</wp:posOffset>
            </wp:positionH>
            <wp:positionV relativeFrom="paragraph">
              <wp:posOffset>550338</wp:posOffset>
            </wp:positionV>
            <wp:extent cx="6134987" cy="4340475"/>
            <wp:effectExtent l="0" t="0" r="0" b="3175"/>
            <wp:wrapTight wrapText="bothSides">
              <wp:wrapPolygon edited="0">
                <wp:start x="0" y="0"/>
                <wp:lineTo x="0" y="21521"/>
                <wp:lineTo x="21531" y="21521"/>
                <wp:lineTo x="21531" y="0"/>
                <wp:lineTo x="0" y="0"/>
              </wp:wrapPolygon>
            </wp:wrapTight>
            <wp:docPr id="2" name="Picture 2" descr="C:\Users\tlubicz\AppData\Local\Microsoft\Windows\INetCache\Content.MSO\C02696A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lubicz\AppData\Local\Microsoft\Windows\INetCache\Content.MSO\C02696A7.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34987" cy="4340475"/>
                    </a:xfrm>
                    <a:prstGeom prst="rect">
                      <a:avLst/>
                    </a:prstGeom>
                    <a:noFill/>
                    <a:ln>
                      <a:noFill/>
                    </a:ln>
                  </pic:spPr>
                </pic:pic>
              </a:graphicData>
            </a:graphic>
            <wp14:sizeRelH relativeFrom="page">
              <wp14:pctWidth>0</wp14:pctWidth>
            </wp14:sizeRelH>
            <wp14:sizeRelV relativeFrom="page">
              <wp14:pctHeight>0</wp14:pctHeight>
            </wp14:sizeRelV>
          </wp:anchor>
        </w:drawing>
      </w:r>
      <w:r w:rsidR="00C05949" w:rsidRPr="7F78A2F7">
        <w:rPr>
          <w:rFonts w:eastAsia="Times New Roman" w:cs="Arial"/>
          <w:lang w:eastAsia="en-GB"/>
        </w:rPr>
        <w:t>The </w:t>
      </w:r>
      <w:hyperlink r:id="rId13" w:anchor="intro">
        <w:r w:rsidR="00C05949" w:rsidRPr="7F78A2F7">
          <w:rPr>
            <w:rFonts w:eastAsia="Times New Roman" w:cs="Arial"/>
            <w:color w:val="0000FF"/>
            <w:u w:val="single"/>
            <w:lang w:eastAsia="en-GB"/>
          </w:rPr>
          <w:t>Web Content Accessibility Guidelines (WCAG) 2.1</w:t>
        </w:r>
      </w:hyperlink>
      <w:r w:rsidR="00C05949" w:rsidRPr="7F78A2F7">
        <w:rPr>
          <w:rFonts w:eastAsia="Times New Roman" w:cs="Arial"/>
          <w:lang w:eastAsia="en-GB"/>
        </w:rPr>
        <w:t xml:space="preserve"> are extremely helpful to consider, and further accessibility </w:t>
      </w:r>
      <w:r w:rsidR="007D007A">
        <w:rPr>
          <w:rFonts w:eastAsia="Times New Roman" w:cs="Arial"/>
          <w:lang w:eastAsia="en-GB"/>
        </w:rPr>
        <w:t>tips</w:t>
      </w:r>
      <w:r>
        <w:rPr>
          <w:rFonts w:eastAsia="Times New Roman" w:cs="Arial"/>
          <w:lang w:eastAsia="en-GB"/>
        </w:rPr>
        <w:t xml:space="preserve"> are shared in the diagram below from </w:t>
      </w:r>
      <w:r w:rsidR="007D007A">
        <w:rPr>
          <w:rFonts w:eastAsia="Times New Roman" w:cs="Arial"/>
          <w:lang w:eastAsia="en-GB"/>
        </w:rPr>
        <w:t xml:space="preserve">the </w:t>
      </w:r>
      <w:hyperlink r:id="rId14" w:history="1">
        <w:r w:rsidR="007D007A" w:rsidRPr="007D007A">
          <w:rPr>
            <w:rStyle w:val="Hyperlink"/>
            <w:rFonts w:eastAsia="Times New Roman" w:cs="Arial"/>
            <w:color w:val="3A37EB" w:themeColor="accent2"/>
            <w:lang w:eastAsia="en-GB"/>
          </w:rPr>
          <w:t>National Forum for the Enhancement of Teaching and Learning in Higher Education</w:t>
        </w:r>
      </w:hyperlink>
      <w:r>
        <w:rPr>
          <w:rFonts w:eastAsia="Times New Roman" w:cs="Arial"/>
          <w:lang w:eastAsia="en-GB"/>
        </w:rPr>
        <w:t xml:space="preserve"> (CC BY-NC-SA) and the </w:t>
      </w:r>
      <w:r w:rsidR="007D007A">
        <w:rPr>
          <w:rFonts w:eastAsia="Times New Roman" w:cs="Arial"/>
          <w:lang w:eastAsia="en-GB"/>
        </w:rPr>
        <w:t>questions</w:t>
      </w:r>
      <w:r>
        <w:rPr>
          <w:rFonts w:eastAsia="Times New Roman" w:cs="Arial"/>
          <w:lang w:eastAsia="en-GB"/>
        </w:rPr>
        <w:t xml:space="preserve"> adapted from</w:t>
      </w:r>
      <w:r w:rsidR="00C05949" w:rsidRPr="7F78A2F7">
        <w:rPr>
          <w:rFonts w:eastAsia="Times New Roman" w:cs="Arial"/>
          <w:lang w:eastAsia="en-GB"/>
        </w:rPr>
        <w:t> </w:t>
      </w:r>
      <w:hyperlink r:id="rId15">
        <w:r w:rsidR="00C05949" w:rsidRPr="7F78A2F7">
          <w:rPr>
            <w:rFonts w:eastAsia="Times New Roman" w:cs="Arial"/>
            <w:color w:val="0000FF"/>
            <w:u w:val="single"/>
            <w:lang w:eastAsia="en-GB"/>
          </w:rPr>
          <w:t>The University of Edinburgh</w:t>
        </w:r>
      </w:hyperlink>
      <w:r w:rsidR="00C05949" w:rsidRPr="7F78A2F7">
        <w:rPr>
          <w:rFonts w:eastAsia="Times New Roman" w:cs="Arial"/>
          <w:lang w:eastAsia="en-GB"/>
        </w:rPr>
        <w:t> (CC BY-SA).</w:t>
      </w:r>
      <w:r w:rsidR="00C05949">
        <w:br/>
      </w:r>
    </w:p>
    <w:p w14:paraId="2C4511F4" w14:textId="3F11FEF0" w:rsidR="00793018" w:rsidRDefault="00C05949" w:rsidP="00C05949">
      <w:pPr>
        <w:spacing w:after="0" w:line="240" w:lineRule="auto"/>
        <w:textAlignment w:val="baseline"/>
        <w:rPr>
          <w:rFonts w:eastAsia="Times New Roman" w:cs="Arial"/>
          <w:szCs w:val="20"/>
          <w:lang w:eastAsia="en-GB"/>
        </w:rPr>
      </w:pPr>
      <w:r w:rsidRPr="00C05949">
        <w:rPr>
          <w:rFonts w:eastAsia="Times New Roman" w:cs="Arial"/>
          <w:szCs w:val="20"/>
          <w:lang w:eastAsia="en-GB"/>
        </w:rPr>
        <w:lastRenderedPageBreak/>
        <w:t xml:space="preserve">It is important to follow your University's guidelines and requirements as well as general good practices that support accessible and inclusive learning to help learners with diverse learning preferences and needs to able to access your resource. </w:t>
      </w:r>
    </w:p>
    <w:p w14:paraId="2183D5F3" w14:textId="0ACB81F0" w:rsidR="00C05949" w:rsidRPr="00C05949" w:rsidRDefault="00C05949" w:rsidP="00C05949">
      <w:pPr>
        <w:spacing w:after="0" w:line="240" w:lineRule="auto"/>
        <w:textAlignment w:val="baseline"/>
        <w:rPr>
          <w:rFonts w:ascii="Segoe UI" w:eastAsia="Times New Roman" w:hAnsi="Segoe UI" w:cs="Segoe UI"/>
          <w:sz w:val="18"/>
          <w:szCs w:val="18"/>
          <w:lang w:eastAsia="en-GB"/>
        </w:rPr>
      </w:pPr>
      <w:r w:rsidRPr="00C05949">
        <w:rPr>
          <w:rFonts w:eastAsia="Times New Roman" w:cs="Arial"/>
          <w:szCs w:val="20"/>
          <w:lang w:eastAsia="en-GB"/>
        </w:rPr>
        <w:t>In particular, please consider the following questions</w:t>
      </w:r>
      <w:r w:rsidR="00793018">
        <w:rPr>
          <w:rFonts w:eastAsia="Times New Roman" w:cs="Arial"/>
          <w:szCs w:val="20"/>
          <w:lang w:eastAsia="en-GB"/>
        </w:rPr>
        <w:t xml:space="preserve"> related to accessibility</w:t>
      </w:r>
      <w:r w:rsidRPr="00C05949">
        <w:rPr>
          <w:rFonts w:eastAsia="Times New Roman" w:cs="Arial"/>
          <w:szCs w:val="20"/>
          <w:lang w:eastAsia="en-GB"/>
        </w:rPr>
        <w:t>: </w:t>
      </w:r>
    </w:p>
    <w:p w14:paraId="59B38A37" w14:textId="613D6D3B" w:rsidR="00C05949" w:rsidRPr="00793018" w:rsidRDefault="00C05949" w:rsidP="00793018">
      <w:pPr>
        <w:pStyle w:val="ListParagraph"/>
        <w:numPr>
          <w:ilvl w:val="0"/>
          <w:numId w:val="27"/>
        </w:numPr>
        <w:spacing w:after="0" w:line="240" w:lineRule="auto"/>
        <w:textAlignment w:val="baseline"/>
        <w:rPr>
          <w:rFonts w:ascii="Calibri" w:eastAsia="Times New Roman" w:hAnsi="Calibri" w:cs="Calibri"/>
          <w:sz w:val="22"/>
          <w:lang w:eastAsia="en-GB"/>
        </w:rPr>
      </w:pPr>
      <w:r w:rsidRPr="00793018">
        <w:rPr>
          <w:rFonts w:eastAsia="Times New Roman" w:cs="Arial"/>
          <w:szCs w:val="20"/>
          <w:lang w:eastAsia="en-GB"/>
        </w:rPr>
        <w:t>Are you able to provide alternative formats for those who need them? This might include people who find certain resources hard to access because of visual impairment, dyslexia, mental health conditions or other special requirements.  </w:t>
      </w:r>
    </w:p>
    <w:p w14:paraId="571D85CC" w14:textId="1DB034D0" w:rsidR="00C05949" w:rsidRPr="00793018" w:rsidRDefault="00C05949" w:rsidP="00793018">
      <w:pPr>
        <w:pStyle w:val="ListParagraph"/>
        <w:numPr>
          <w:ilvl w:val="0"/>
          <w:numId w:val="27"/>
        </w:numPr>
        <w:spacing w:after="0" w:line="240" w:lineRule="auto"/>
        <w:textAlignment w:val="baseline"/>
        <w:rPr>
          <w:rFonts w:ascii="Calibri" w:eastAsia="Times New Roman" w:hAnsi="Calibri" w:cs="Calibri"/>
          <w:sz w:val="22"/>
          <w:lang w:eastAsia="en-GB"/>
        </w:rPr>
      </w:pPr>
      <w:r w:rsidRPr="00793018">
        <w:rPr>
          <w:rFonts w:eastAsia="Times New Roman" w:cs="Arial"/>
          <w:szCs w:val="20"/>
          <w:lang w:eastAsia="en-GB"/>
        </w:rPr>
        <w:t xml:space="preserve">If your resource includes images, alt tags been included with </w:t>
      </w:r>
      <w:proofErr w:type="gramStart"/>
      <w:r w:rsidRPr="00793018">
        <w:rPr>
          <w:rFonts w:eastAsia="Times New Roman" w:cs="Arial"/>
          <w:szCs w:val="20"/>
          <w:lang w:eastAsia="en-GB"/>
        </w:rPr>
        <w:t>descriptions?</w:t>
      </w:r>
      <w:proofErr w:type="gramEnd"/>
      <w:r w:rsidRPr="00793018">
        <w:rPr>
          <w:rFonts w:eastAsia="Times New Roman" w:cs="Arial"/>
          <w:szCs w:val="20"/>
          <w:lang w:eastAsia="en-GB"/>
        </w:rPr>
        <w:t xml:space="preserve"> Alt tags help people who use screen readers to access online content. </w:t>
      </w:r>
    </w:p>
    <w:p w14:paraId="4F646C64" w14:textId="3E4B26C1" w:rsidR="00C05949" w:rsidRPr="00793018" w:rsidRDefault="00C05949" w:rsidP="00793018">
      <w:pPr>
        <w:pStyle w:val="ListParagraph"/>
        <w:numPr>
          <w:ilvl w:val="0"/>
          <w:numId w:val="27"/>
        </w:numPr>
        <w:spacing w:after="0" w:line="240" w:lineRule="auto"/>
        <w:textAlignment w:val="baseline"/>
        <w:rPr>
          <w:rFonts w:ascii="Calibri" w:eastAsia="Times New Roman" w:hAnsi="Calibri" w:cs="Calibri"/>
          <w:sz w:val="22"/>
          <w:lang w:eastAsia="en-GB"/>
        </w:rPr>
      </w:pPr>
      <w:r w:rsidRPr="00793018">
        <w:rPr>
          <w:rFonts w:eastAsia="Times New Roman" w:cs="Arial"/>
          <w:szCs w:val="20"/>
          <w:lang w:eastAsia="en-GB"/>
        </w:rPr>
        <w:t>If you are creating video resources, have you included subtitles? </w:t>
      </w:r>
    </w:p>
    <w:p w14:paraId="0D45CEB1" w14:textId="763D60EE" w:rsidR="00A216AD" w:rsidRPr="00793018" w:rsidRDefault="00C05949" w:rsidP="00793018">
      <w:pPr>
        <w:spacing w:after="0" w:line="240" w:lineRule="auto"/>
        <w:textAlignment w:val="baseline"/>
        <w:rPr>
          <w:rFonts w:ascii="Segoe UI" w:eastAsia="Times New Roman" w:hAnsi="Segoe UI" w:cs="Segoe UI"/>
          <w:sz w:val="18"/>
          <w:szCs w:val="18"/>
          <w:lang w:eastAsia="en-GB"/>
        </w:rPr>
      </w:pPr>
      <w:r w:rsidRPr="00C05949">
        <w:rPr>
          <w:rFonts w:eastAsia="Times New Roman" w:cs="Arial"/>
          <w:szCs w:val="20"/>
          <w:lang w:eastAsia="en-GB"/>
        </w:rPr>
        <w:t> </w:t>
      </w:r>
    </w:p>
    <w:p w14:paraId="652DFF9F" w14:textId="2CCB1891" w:rsidR="00A216AD" w:rsidRPr="00793018" w:rsidRDefault="007D007A" w:rsidP="00A216AD">
      <w:pPr>
        <w:spacing w:after="0" w:line="240" w:lineRule="auto"/>
        <w:textAlignment w:val="baseline"/>
        <w:rPr>
          <w:rFonts w:eastAsia="Times New Roman" w:cs="Arial"/>
          <w:b/>
          <w:sz w:val="24"/>
          <w:szCs w:val="24"/>
          <w:lang w:eastAsia="en-GB"/>
        </w:rPr>
      </w:pPr>
      <w:r>
        <w:rPr>
          <w:rFonts w:eastAsia="Times New Roman" w:cs="Arial"/>
          <w:b/>
          <w:sz w:val="24"/>
          <w:szCs w:val="24"/>
          <w:lang w:eastAsia="en-GB"/>
        </w:rPr>
        <w:t xml:space="preserve">1B. Check that you have gained </w:t>
      </w:r>
      <w:r w:rsidR="00A216AD" w:rsidRPr="00793018">
        <w:rPr>
          <w:rFonts w:eastAsia="Times New Roman" w:cs="Arial"/>
          <w:b/>
          <w:sz w:val="24"/>
          <w:szCs w:val="24"/>
          <w:lang w:eastAsia="en-GB"/>
        </w:rPr>
        <w:t xml:space="preserve">permissions and </w:t>
      </w:r>
      <w:r>
        <w:rPr>
          <w:rFonts w:eastAsia="Times New Roman" w:cs="Arial"/>
          <w:b/>
          <w:sz w:val="24"/>
          <w:szCs w:val="24"/>
          <w:lang w:eastAsia="en-GB"/>
        </w:rPr>
        <w:t xml:space="preserve">included </w:t>
      </w:r>
      <w:r w:rsidR="00A216AD" w:rsidRPr="00793018">
        <w:rPr>
          <w:rFonts w:eastAsia="Times New Roman" w:cs="Arial"/>
          <w:b/>
          <w:sz w:val="24"/>
          <w:szCs w:val="24"/>
          <w:lang w:eastAsia="en-GB"/>
        </w:rPr>
        <w:t>attributions </w:t>
      </w:r>
    </w:p>
    <w:p w14:paraId="30B465E2" w14:textId="77777777" w:rsidR="00A216AD" w:rsidRPr="00A216AD" w:rsidRDefault="00A216AD" w:rsidP="00A216AD">
      <w:pPr>
        <w:spacing w:after="0" w:line="240" w:lineRule="auto"/>
        <w:textAlignment w:val="baseline"/>
        <w:rPr>
          <w:rFonts w:ascii="Segoe UI" w:eastAsia="Times New Roman" w:hAnsi="Segoe UI" w:cs="Segoe UI"/>
          <w:sz w:val="18"/>
          <w:szCs w:val="18"/>
          <w:lang w:eastAsia="en-GB"/>
        </w:rPr>
      </w:pPr>
      <w:r w:rsidRPr="00A216AD">
        <w:rPr>
          <w:rFonts w:eastAsia="Times New Roman" w:cs="Arial"/>
          <w:szCs w:val="20"/>
          <w:lang w:eastAsia="en-GB"/>
        </w:rPr>
        <w:t>It is also important to consider the digital accessibility of your resources to support their future re-use and potential adaptation and re-mixing (if permitted by the Creative Commons </w:t>
      </w:r>
      <w:proofErr w:type="spellStart"/>
      <w:r w:rsidRPr="00A216AD">
        <w:rPr>
          <w:rFonts w:eastAsia="Times New Roman" w:cs="Arial"/>
          <w:szCs w:val="20"/>
          <w:lang w:eastAsia="en-GB"/>
        </w:rPr>
        <w:t>licence</w:t>
      </w:r>
      <w:proofErr w:type="spellEnd"/>
      <w:r w:rsidRPr="00A216AD">
        <w:rPr>
          <w:rFonts w:eastAsia="Times New Roman" w:cs="Arial"/>
          <w:szCs w:val="20"/>
          <w:lang w:eastAsia="en-GB"/>
        </w:rPr>
        <w:t> you select). In particular, please consider the following questions: </w:t>
      </w:r>
    </w:p>
    <w:p w14:paraId="13B550E4" w14:textId="77777777" w:rsidR="00A216AD" w:rsidRPr="00793018" w:rsidRDefault="00A216AD" w:rsidP="00793018">
      <w:pPr>
        <w:pStyle w:val="ListParagraph"/>
        <w:numPr>
          <w:ilvl w:val="0"/>
          <w:numId w:val="28"/>
        </w:numPr>
        <w:spacing w:after="0" w:line="240" w:lineRule="auto"/>
        <w:textAlignment w:val="baseline"/>
        <w:rPr>
          <w:rFonts w:ascii="Calibri" w:eastAsia="Times New Roman" w:hAnsi="Calibri" w:cs="Calibri"/>
          <w:sz w:val="22"/>
          <w:lang w:eastAsia="en-GB"/>
        </w:rPr>
      </w:pPr>
      <w:r w:rsidRPr="00793018">
        <w:rPr>
          <w:rFonts w:eastAsia="Times New Roman" w:cs="Arial"/>
          <w:szCs w:val="20"/>
          <w:lang w:eastAsia="en-GB"/>
        </w:rPr>
        <w:t>Do you have permission to use and share any third party content included in the resource? This means you have either included Creative Commons licensed content or used content in the public domain (see below), or gained permission from the copyright holder of any other content you do not own the copyright of, including images or diagrams created by someone else. </w:t>
      </w:r>
    </w:p>
    <w:p w14:paraId="2DED00BD" w14:textId="77777777" w:rsidR="00A216AD" w:rsidRPr="00793018" w:rsidRDefault="00A216AD" w:rsidP="00793018">
      <w:pPr>
        <w:pStyle w:val="ListParagraph"/>
        <w:numPr>
          <w:ilvl w:val="0"/>
          <w:numId w:val="28"/>
        </w:numPr>
        <w:spacing w:after="0" w:line="240" w:lineRule="auto"/>
        <w:textAlignment w:val="baseline"/>
        <w:rPr>
          <w:rFonts w:ascii="Calibri" w:eastAsia="Times New Roman" w:hAnsi="Calibri" w:cs="Calibri"/>
          <w:sz w:val="22"/>
          <w:lang w:eastAsia="en-GB"/>
        </w:rPr>
      </w:pPr>
      <w:r w:rsidRPr="00793018">
        <w:rPr>
          <w:rFonts w:eastAsia="Times New Roman" w:cs="Arial"/>
          <w:lang w:eastAsia="en-GB"/>
        </w:rPr>
        <w:t>Have you included attribution and license information for all third party content you include in the resource? If you include any Creative Commons licensed content created by a third party, you must include attribution to the creator and the </w:t>
      </w:r>
      <w:proofErr w:type="spellStart"/>
      <w:r w:rsidRPr="00793018">
        <w:rPr>
          <w:rFonts w:eastAsia="Times New Roman" w:cs="Arial"/>
          <w:lang w:eastAsia="en-GB"/>
        </w:rPr>
        <w:t>licence</w:t>
      </w:r>
      <w:proofErr w:type="spellEnd"/>
      <w:r w:rsidRPr="00793018">
        <w:rPr>
          <w:rFonts w:eastAsia="Times New Roman" w:cs="Arial"/>
          <w:lang w:eastAsia="en-GB"/>
        </w:rPr>
        <w:t> information. We also recommend that you provide attribution to any public domain content that you use. </w:t>
      </w:r>
    </w:p>
    <w:p w14:paraId="29FDFB20" w14:textId="3EE73F98" w:rsidR="7F78A2F7" w:rsidRDefault="7F78A2F7" w:rsidP="7F78A2F7">
      <w:pPr>
        <w:spacing w:after="0" w:line="240" w:lineRule="auto"/>
        <w:rPr>
          <w:szCs w:val="20"/>
          <w:lang w:eastAsia="en-GB"/>
        </w:rPr>
      </w:pPr>
    </w:p>
    <w:p w14:paraId="7D15BB82" w14:textId="616B6BE4" w:rsidR="7F78A2F7" w:rsidRDefault="7F78A2F7" w:rsidP="7F78A2F7">
      <w:pPr>
        <w:spacing w:after="0" w:line="240" w:lineRule="auto"/>
        <w:rPr>
          <w:szCs w:val="20"/>
          <w:lang w:eastAsia="en-GB"/>
        </w:rPr>
      </w:pPr>
      <w:r w:rsidRPr="7F78A2F7">
        <w:rPr>
          <w:rFonts w:eastAsia="Times New Roman" w:cs="Arial"/>
          <w:szCs w:val="20"/>
          <w:lang w:eastAsia="en-GB"/>
        </w:rPr>
        <w:t>Consult the experts in your university or national organizations to know more.</w:t>
      </w:r>
    </w:p>
    <w:p w14:paraId="78421831" w14:textId="5521BA41" w:rsidR="00A216AD" w:rsidRDefault="00A216AD" w:rsidP="00A216AD">
      <w:pPr>
        <w:spacing w:after="0" w:line="240" w:lineRule="auto"/>
        <w:textAlignment w:val="baseline"/>
        <w:rPr>
          <w:rFonts w:ascii="Calibri" w:eastAsia="Times New Roman" w:hAnsi="Calibri" w:cs="Calibri"/>
          <w:sz w:val="22"/>
          <w:lang w:val="en-GB" w:eastAsia="en-GB"/>
        </w:rPr>
      </w:pPr>
    </w:p>
    <w:p w14:paraId="1A5F5175" w14:textId="70F27F07" w:rsidR="00A216AD" w:rsidRPr="00E47A04" w:rsidRDefault="00A216AD" w:rsidP="00A216AD">
      <w:pPr>
        <w:pStyle w:val="Title2"/>
      </w:pPr>
      <w:r>
        <w:t xml:space="preserve">Step 2: Select a Creative Commons </w:t>
      </w:r>
      <w:proofErr w:type="spellStart"/>
      <w:r>
        <w:t>licence</w:t>
      </w:r>
      <w:proofErr w:type="spellEnd"/>
      <w:r>
        <w:t xml:space="preserve"> to make it an OER </w:t>
      </w:r>
    </w:p>
    <w:p w14:paraId="56E7A1DD" w14:textId="77777777" w:rsidR="00A216AD" w:rsidRPr="00A216AD" w:rsidRDefault="00A216AD" w:rsidP="00A216AD">
      <w:pPr>
        <w:spacing w:after="0" w:line="240" w:lineRule="auto"/>
        <w:textAlignment w:val="baseline"/>
        <w:rPr>
          <w:rFonts w:ascii="Segoe UI" w:eastAsia="Times New Roman" w:hAnsi="Segoe UI" w:cs="Segoe UI"/>
          <w:sz w:val="18"/>
          <w:szCs w:val="18"/>
          <w:lang w:val="en-GB" w:eastAsia="en-GB"/>
        </w:rPr>
      </w:pPr>
    </w:p>
    <w:p w14:paraId="3B606B3F" w14:textId="4771EE1D" w:rsidR="00A216AD" w:rsidRDefault="007D007A" w:rsidP="00A216AD">
      <w:pPr>
        <w:spacing w:after="0" w:line="240" w:lineRule="auto"/>
        <w:textAlignment w:val="baseline"/>
        <w:rPr>
          <w:rFonts w:eastAsia="Times New Roman" w:cs="Arial"/>
          <w:szCs w:val="20"/>
          <w:lang w:eastAsia="en-GB"/>
        </w:rPr>
      </w:pPr>
      <w:r w:rsidRPr="007D007A">
        <w:rPr>
          <w:rFonts w:eastAsia="Times New Roman" w:cs="Arial"/>
          <w:szCs w:val="20"/>
          <w:lang w:eastAsia="en-GB"/>
        </w:rPr>
        <w:t xml:space="preserve">Choose a </w:t>
      </w:r>
      <w:proofErr w:type="spellStart"/>
      <w:r w:rsidRPr="007D007A">
        <w:rPr>
          <w:rFonts w:eastAsia="Times New Roman" w:cs="Arial"/>
          <w:szCs w:val="20"/>
          <w:lang w:eastAsia="en-GB"/>
        </w:rPr>
        <w:t>licence</w:t>
      </w:r>
      <w:proofErr w:type="spellEnd"/>
      <w:r w:rsidRPr="007D007A">
        <w:rPr>
          <w:rFonts w:eastAsia="Times New Roman" w:cs="Arial"/>
          <w:szCs w:val="20"/>
          <w:lang w:eastAsia="en-GB"/>
        </w:rPr>
        <w:t xml:space="preserve"> for your OER. You may want to use the new</w:t>
      </w:r>
      <w:r w:rsidR="00A216AD">
        <w:rPr>
          <w:rFonts w:eastAsia="Times New Roman" w:cs="Arial"/>
          <w:szCs w:val="20"/>
          <w:lang w:eastAsia="en-GB"/>
        </w:rPr>
        <w:t xml:space="preserve"> </w:t>
      </w:r>
      <w:hyperlink r:id="rId16" w:history="1">
        <w:r w:rsidR="00A216AD" w:rsidRPr="007D007A">
          <w:rPr>
            <w:rStyle w:val="Hyperlink"/>
            <w:rFonts w:eastAsia="Times New Roman" w:cs="Arial"/>
            <w:color w:val="3A37EB" w:themeColor="accent2"/>
            <w:szCs w:val="20"/>
            <w:lang w:eastAsia="en-GB"/>
          </w:rPr>
          <w:t xml:space="preserve">Creative Commons </w:t>
        </w:r>
        <w:proofErr w:type="spellStart"/>
        <w:r w:rsidR="00A216AD" w:rsidRPr="007D007A">
          <w:rPr>
            <w:rStyle w:val="Hyperlink"/>
            <w:rFonts w:eastAsia="Times New Roman" w:cs="Arial"/>
            <w:color w:val="3A37EB" w:themeColor="accent2"/>
            <w:szCs w:val="20"/>
            <w:lang w:eastAsia="en-GB"/>
          </w:rPr>
          <w:t>licence</w:t>
        </w:r>
        <w:proofErr w:type="spellEnd"/>
        <w:r w:rsidR="00A216AD" w:rsidRPr="007D007A">
          <w:rPr>
            <w:rStyle w:val="Hyperlink"/>
            <w:rFonts w:eastAsia="Times New Roman" w:cs="Arial"/>
            <w:color w:val="3A37EB" w:themeColor="accent2"/>
            <w:szCs w:val="20"/>
            <w:lang w:eastAsia="en-GB"/>
          </w:rPr>
          <w:t xml:space="preserve"> chooser</w:t>
        </w:r>
      </w:hyperlink>
      <w:r>
        <w:rPr>
          <w:rFonts w:eastAsia="Times New Roman" w:cs="Arial"/>
          <w:szCs w:val="20"/>
          <w:lang w:eastAsia="en-GB"/>
        </w:rPr>
        <w:t>.</w:t>
      </w:r>
    </w:p>
    <w:p w14:paraId="17C096A9" w14:textId="77777777" w:rsidR="00A216AD" w:rsidRDefault="00A216AD" w:rsidP="00A216AD">
      <w:pPr>
        <w:spacing w:after="0" w:line="240" w:lineRule="auto"/>
        <w:textAlignment w:val="baseline"/>
        <w:rPr>
          <w:rFonts w:eastAsia="Times New Roman" w:cs="Arial"/>
          <w:szCs w:val="20"/>
          <w:lang w:eastAsia="en-GB"/>
        </w:rPr>
      </w:pPr>
    </w:p>
    <w:p w14:paraId="1399E515" w14:textId="5EAC6C38" w:rsidR="00A216AD" w:rsidRPr="00A216AD" w:rsidRDefault="00A216AD" w:rsidP="00A216AD">
      <w:pPr>
        <w:spacing w:after="0" w:line="240" w:lineRule="auto"/>
        <w:textAlignment w:val="baseline"/>
        <w:rPr>
          <w:rFonts w:ascii="Segoe UI" w:eastAsia="Times New Roman" w:hAnsi="Segoe UI" w:cs="Segoe UI"/>
          <w:sz w:val="18"/>
          <w:szCs w:val="18"/>
          <w:lang w:eastAsia="en-GB"/>
        </w:rPr>
      </w:pPr>
      <w:r w:rsidRPr="00A216AD">
        <w:rPr>
          <w:rFonts w:eastAsia="Times New Roman" w:cs="Arial"/>
          <w:szCs w:val="20"/>
          <w:lang w:eastAsia="en-GB"/>
        </w:rPr>
        <w:t xml:space="preserve">A common misperception is that licensing a resource as an OER may mean giving up copyright, but this is not the case. Author(s) and owner(s) of OERs retain copyright and </w:t>
      </w:r>
      <w:proofErr w:type="gramStart"/>
      <w:r w:rsidRPr="00A216AD">
        <w:rPr>
          <w:rFonts w:eastAsia="Times New Roman" w:cs="Arial"/>
          <w:szCs w:val="20"/>
          <w:lang w:eastAsia="en-GB"/>
        </w:rPr>
        <w:t>will be credited</w:t>
      </w:r>
      <w:proofErr w:type="gramEnd"/>
      <w:r w:rsidRPr="00A216AD">
        <w:rPr>
          <w:rFonts w:eastAsia="Times New Roman" w:cs="Arial"/>
          <w:szCs w:val="20"/>
          <w:lang w:eastAsia="en-GB"/>
        </w:rPr>
        <w:t xml:space="preserve"> for their work. </w:t>
      </w:r>
    </w:p>
    <w:p w14:paraId="11F61306" w14:textId="77777777" w:rsidR="00A216AD" w:rsidRPr="00A216AD" w:rsidRDefault="00A216AD" w:rsidP="00A216AD">
      <w:pPr>
        <w:spacing w:after="0" w:line="240" w:lineRule="auto"/>
        <w:textAlignment w:val="baseline"/>
        <w:rPr>
          <w:rFonts w:ascii="Segoe UI" w:eastAsia="Times New Roman" w:hAnsi="Segoe UI" w:cs="Segoe UI"/>
          <w:sz w:val="18"/>
          <w:szCs w:val="18"/>
          <w:lang w:eastAsia="en-GB"/>
        </w:rPr>
      </w:pPr>
      <w:r w:rsidRPr="00A216AD">
        <w:rPr>
          <w:rFonts w:eastAsia="Times New Roman" w:cs="Arial"/>
          <w:szCs w:val="20"/>
          <w:lang w:eastAsia="en-GB"/>
        </w:rPr>
        <w:t>  </w:t>
      </w:r>
    </w:p>
    <w:p w14:paraId="28449018" w14:textId="77777777" w:rsidR="00A216AD" w:rsidRPr="00A216AD" w:rsidRDefault="00A216AD" w:rsidP="00A216AD">
      <w:pPr>
        <w:spacing w:after="0" w:line="240" w:lineRule="auto"/>
        <w:textAlignment w:val="baseline"/>
        <w:rPr>
          <w:rFonts w:ascii="Segoe UI" w:eastAsia="Times New Roman" w:hAnsi="Segoe UI" w:cs="Segoe UI"/>
          <w:sz w:val="18"/>
          <w:szCs w:val="18"/>
          <w:lang w:eastAsia="en-GB"/>
        </w:rPr>
      </w:pPr>
      <w:r w:rsidRPr="00A216AD">
        <w:rPr>
          <w:rFonts w:eastAsia="Times New Roman" w:cs="Arial"/>
          <w:szCs w:val="20"/>
          <w:lang w:eastAsia="en-GB"/>
        </w:rPr>
        <w:t xml:space="preserve">A key aspect of OERs is that they </w:t>
      </w:r>
      <w:proofErr w:type="gramStart"/>
      <w:r w:rsidRPr="00A216AD">
        <w:rPr>
          <w:rFonts w:eastAsia="Times New Roman" w:cs="Arial"/>
          <w:szCs w:val="20"/>
          <w:lang w:eastAsia="en-GB"/>
        </w:rPr>
        <w:t>are clearly licensed</w:t>
      </w:r>
      <w:proofErr w:type="gramEnd"/>
      <w:r w:rsidRPr="00A216AD">
        <w:rPr>
          <w:rFonts w:eastAsia="Times New Roman" w:cs="Arial"/>
          <w:szCs w:val="20"/>
          <w:lang w:eastAsia="en-GB"/>
        </w:rPr>
        <w:t xml:space="preserve"> to help others understand how the materials can be used. Therefore, material shared publicly on a website is ‘open’ in that it is freely accessible, but it is not an OER unless it includes an open license, since otherwise copyrighted materials </w:t>
      </w:r>
      <w:proofErr w:type="gramStart"/>
      <w:r w:rsidRPr="00A216AD">
        <w:rPr>
          <w:rFonts w:eastAsia="Times New Roman" w:cs="Arial"/>
          <w:szCs w:val="20"/>
          <w:lang w:eastAsia="en-GB"/>
        </w:rPr>
        <w:t>should generally only be used</w:t>
      </w:r>
      <w:proofErr w:type="gramEnd"/>
      <w:r w:rsidRPr="00A216AD">
        <w:rPr>
          <w:rFonts w:eastAsia="Times New Roman" w:cs="Arial"/>
          <w:szCs w:val="20"/>
          <w:lang w:eastAsia="en-GB"/>
        </w:rPr>
        <w:t xml:space="preserve"> with permission. </w:t>
      </w:r>
    </w:p>
    <w:p w14:paraId="6958A40F" w14:textId="77777777" w:rsidR="00A216AD" w:rsidRPr="00A216AD" w:rsidRDefault="00A216AD" w:rsidP="00A216AD">
      <w:pPr>
        <w:spacing w:after="0" w:line="240" w:lineRule="auto"/>
        <w:textAlignment w:val="baseline"/>
        <w:rPr>
          <w:rFonts w:ascii="Segoe UI" w:eastAsia="Times New Roman" w:hAnsi="Segoe UI" w:cs="Segoe UI"/>
          <w:sz w:val="18"/>
          <w:szCs w:val="18"/>
          <w:lang w:eastAsia="en-GB"/>
        </w:rPr>
      </w:pPr>
      <w:r w:rsidRPr="00A216AD">
        <w:rPr>
          <w:rFonts w:eastAsia="Times New Roman" w:cs="Arial"/>
          <w:szCs w:val="20"/>
          <w:lang w:eastAsia="en-GB"/>
        </w:rPr>
        <w:t> </w:t>
      </w:r>
    </w:p>
    <w:p w14:paraId="089ACE43" w14:textId="77777777" w:rsidR="00A216AD" w:rsidRPr="00A216AD" w:rsidRDefault="00A216AD" w:rsidP="00A216AD">
      <w:pPr>
        <w:spacing w:after="0" w:line="240" w:lineRule="auto"/>
        <w:textAlignment w:val="baseline"/>
        <w:rPr>
          <w:rFonts w:ascii="Segoe UI" w:eastAsia="Times New Roman" w:hAnsi="Segoe UI" w:cs="Segoe UI"/>
          <w:sz w:val="18"/>
          <w:szCs w:val="18"/>
          <w:lang w:eastAsia="en-GB"/>
        </w:rPr>
      </w:pPr>
      <w:proofErr w:type="gramStart"/>
      <w:r w:rsidRPr="00A216AD">
        <w:rPr>
          <w:rFonts w:eastAsia="Times New Roman" w:cs="Arial"/>
          <w:szCs w:val="20"/>
          <w:lang w:eastAsia="en-GB"/>
        </w:rPr>
        <w:t>Creative Commons</w:t>
      </w:r>
      <w:proofErr w:type="gramEnd"/>
      <w:r w:rsidRPr="00A216AD">
        <w:rPr>
          <w:rFonts w:eastAsia="Times New Roman" w:cs="Arial"/>
          <w:szCs w:val="20"/>
          <w:lang w:eastAsia="en-GB"/>
        </w:rPr>
        <w:t xml:space="preserve"> licenses are highly recommended for OERs because: </w:t>
      </w:r>
    </w:p>
    <w:p w14:paraId="35E788A7" w14:textId="77777777" w:rsidR="00A216AD" w:rsidRPr="00A216AD" w:rsidRDefault="00A216AD" w:rsidP="00A216AD">
      <w:pPr>
        <w:numPr>
          <w:ilvl w:val="0"/>
          <w:numId w:val="24"/>
        </w:numPr>
        <w:spacing w:after="0" w:line="240" w:lineRule="auto"/>
        <w:ind w:left="360"/>
        <w:textAlignment w:val="baseline"/>
        <w:rPr>
          <w:rFonts w:ascii="Calibri" w:eastAsia="Times New Roman" w:hAnsi="Calibri" w:cs="Calibri"/>
          <w:sz w:val="22"/>
          <w:lang w:eastAsia="en-GB"/>
        </w:rPr>
      </w:pPr>
      <w:r w:rsidRPr="00A216AD">
        <w:rPr>
          <w:rFonts w:eastAsia="Times New Roman" w:cs="Arial"/>
          <w:szCs w:val="20"/>
          <w:lang w:eastAsia="en-GB"/>
        </w:rPr>
        <w:t>they are applicable worldwide  </w:t>
      </w:r>
    </w:p>
    <w:p w14:paraId="0E723DDF" w14:textId="77777777" w:rsidR="00A216AD" w:rsidRPr="00A216AD" w:rsidRDefault="00A216AD" w:rsidP="00A216AD">
      <w:pPr>
        <w:numPr>
          <w:ilvl w:val="0"/>
          <w:numId w:val="24"/>
        </w:numPr>
        <w:spacing w:after="0" w:line="240" w:lineRule="auto"/>
        <w:ind w:left="360"/>
        <w:textAlignment w:val="baseline"/>
        <w:rPr>
          <w:rFonts w:ascii="Calibri" w:eastAsia="Times New Roman" w:hAnsi="Calibri" w:cs="Calibri"/>
          <w:sz w:val="22"/>
          <w:lang w:eastAsia="en-GB"/>
        </w:rPr>
      </w:pPr>
      <w:r w:rsidRPr="00A216AD">
        <w:rPr>
          <w:rFonts w:eastAsia="Times New Roman" w:cs="Arial"/>
          <w:szCs w:val="20"/>
          <w:lang w:eastAsia="en-GB"/>
        </w:rPr>
        <w:t>they help those creating materials to receive credit for their work and ‘retain copyright while allowing others to copy, distribute, and make some uses of their work’ while also deciding whether they would like to make additional permissions available (</w:t>
      </w:r>
      <w:hyperlink r:id="rId17" w:tgtFrame="_blank" w:history="1">
        <w:r w:rsidRPr="00A216AD">
          <w:rPr>
            <w:rFonts w:eastAsia="Times New Roman" w:cs="Arial"/>
            <w:color w:val="0000FF"/>
            <w:szCs w:val="20"/>
            <w:u w:val="single"/>
            <w:lang w:eastAsia="en-GB"/>
          </w:rPr>
          <w:t>Creative Commons</w:t>
        </w:r>
      </w:hyperlink>
      <w:r w:rsidRPr="00A216AD">
        <w:rPr>
          <w:rFonts w:eastAsia="Times New Roman" w:cs="Arial"/>
          <w:szCs w:val="20"/>
          <w:lang w:eastAsia="en-GB"/>
        </w:rPr>
        <w:t>, CC BY). </w:t>
      </w:r>
    </w:p>
    <w:p w14:paraId="4FBC4743" w14:textId="77777777" w:rsidR="00A216AD" w:rsidRPr="00A216AD" w:rsidRDefault="00A216AD" w:rsidP="00A216AD">
      <w:pPr>
        <w:spacing w:after="0" w:line="240" w:lineRule="auto"/>
        <w:textAlignment w:val="baseline"/>
        <w:rPr>
          <w:rFonts w:ascii="Segoe UI" w:eastAsia="Times New Roman" w:hAnsi="Segoe UI" w:cs="Segoe UI"/>
          <w:sz w:val="18"/>
          <w:szCs w:val="18"/>
          <w:lang w:eastAsia="en-GB"/>
        </w:rPr>
      </w:pPr>
      <w:r w:rsidRPr="00A216AD">
        <w:rPr>
          <w:rFonts w:eastAsia="Times New Roman" w:cs="Arial"/>
          <w:szCs w:val="20"/>
          <w:lang w:eastAsia="en-GB"/>
        </w:rPr>
        <w:t> </w:t>
      </w:r>
    </w:p>
    <w:p w14:paraId="0506B879" w14:textId="17EC563F" w:rsidR="00A216AD" w:rsidRPr="007D007A" w:rsidRDefault="007D007A" w:rsidP="00A216AD">
      <w:pPr>
        <w:spacing w:after="0" w:line="240" w:lineRule="auto"/>
        <w:textAlignment w:val="baseline"/>
        <w:rPr>
          <w:rFonts w:eastAsia="Times New Roman" w:cs="Arial"/>
          <w:szCs w:val="20"/>
          <w:lang w:eastAsia="en-GB"/>
        </w:rPr>
      </w:pPr>
      <w:r w:rsidRPr="007D007A">
        <w:rPr>
          <w:rFonts w:eastAsia="Times New Roman" w:cs="Arial"/>
          <w:szCs w:val="20"/>
          <w:lang w:eastAsia="en-GB"/>
        </w:rPr>
        <w:t>This video may be helpful</w:t>
      </w:r>
      <w:r w:rsidR="00A216AD" w:rsidRPr="007D007A">
        <w:rPr>
          <w:rFonts w:eastAsia="Times New Roman" w:cs="Arial"/>
          <w:szCs w:val="20"/>
          <w:lang w:eastAsia="en-GB"/>
        </w:rPr>
        <w:t xml:space="preserve">: </w:t>
      </w:r>
      <w:hyperlink r:id="rId18" w:tgtFrame="_blank" w:history="1">
        <w:r w:rsidR="00A216AD" w:rsidRPr="007D007A">
          <w:rPr>
            <w:rFonts w:eastAsia="Times New Roman" w:cs="Arial"/>
            <w:color w:val="0000FF"/>
            <w:szCs w:val="20"/>
            <w:u w:val="single"/>
            <w:lang w:eastAsia="en-GB"/>
          </w:rPr>
          <w:t xml:space="preserve">Creative Commons </w:t>
        </w:r>
        <w:proofErr w:type="spellStart"/>
        <w:r w:rsidR="00A216AD" w:rsidRPr="007D007A">
          <w:rPr>
            <w:rFonts w:eastAsia="Times New Roman" w:cs="Arial"/>
            <w:color w:val="0000FF"/>
            <w:szCs w:val="20"/>
            <w:u w:val="single"/>
            <w:lang w:eastAsia="en-GB"/>
          </w:rPr>
          <w:t>licences</w:t>
        </w:r>
        <w:proofErr w:type="spellEnd"/>
        <w:r w:rsidR="00A216AD" w:rsidRPr="007D007A">
          <w:rPr>
            <w:rFonts w:eastAsia="Times New Roman" w:cs="Arial"/>
            <w:color w:val="0000FF"/>
            <w:szCs w:val="20"/>
            <w:u w:val="single"/>
            <w:lang w:eastAsia="en-GB"/>
          </w:rPr>
          <w:t xml:space="preserve"> explained </w:t>
        </w:r>
      </w:hyperlink>
      <w:r w:rsidR="00A216AD" w:rsidRPr="007D007A">
        <w:rPr>
          <w:rFonts w:eastAsia="Times New Roman" w:cs="Arial"/>
          <w:szCs w:val="20"/>
          <w:lang w:eastAsia="en-GB"/>
        </w:rPr>
        <w:t>(</w:t>
      </w:r>
      <w:r w:rsidR="00A216AD" w:rsidRPr="007D007A">
        <w:rPr>
          <w:rFonts w:eastAsia="Times New Roman" w:cs="Arial"/>
          <w:color w:val="030303"/>
          <w:szCs w:val="20"/>
          <w:shd w:val="clear" w:color="auto" w:fill="F9F9F9"/>
          <w:lang w:eastAsia="en-GB"/>
        </w:rPr>
        <w:t xml:space="preserve">Creative Commons </w:t>
      </w:r>
      <w:proofErr w:type="spellStart"/>
      <w:r w:rsidR="00A216AD" w:rsidRPr="007D007A">
        <w:rPr>
          <w:rFonts w:eastAsia="Times New Roman" w:cs="Arial"/>
          <w:color w:val="030303"/>
          <w:szCs w:val="20"/>
          <w:shd w:val="clear" w:color="auto" w:fill="F9F9F9"/>
          <w:lang w:eastAsia="en-GB"/>
        </w:rPr>
        <w:t>Aotearoa</w:t>
      </w:r>
      <w:proofErr w:type="spellEnd"/>
      <w:r w:rsidR="00A216AD" w:rsidRPr="007D007A">
        <w:rPr>
          <w:rFonts w:eastAsia="Times New Roman" w:cs="Arial"/>
          <w:color w:val="030303"/>
          <w:szCs w:val="20"/>
          <w:shd w:val="clear" w:color="auto" w:fill="F9F9F9"/>
          <w:lang w:eastAsia="en-GB"/>
        </w:rPr>
        <w:t xml:space="preserve"> New Zealand</w:t>
      </w:r>
      <w:r w:rsidRPr="007D007A">
        <w:rPr>
          <w:rFonts w:eastAsia="Times New Roman" w:cs="Arial"/>
          <w:color w:val="030303"/>
          <w:szCs w:val="20"/>
          <w:shd w:val="clear" w:color="auto" w:fill="F9F9F9"/>
          <w:lang w:eastAsia="en-GB"/>
        </w:rPr>
        <w:t>,</w:t>
      </w:r>
      <w:r w:rsidR="00A216AD" w:rsidRPr="007D007A">
        <w:rPr>
          <w:rFonts w:eastAsia="Times New Roman" w:cs="Arial"/>
          <w:color w:val="030303"/>
          <w:szCs w:val="20"/>
          <w:shd w:val="clear" w:color="auto" w:fill="F9F9F9"/>
          <w:lang w:eastAsia="en-GB"/>
        </w:rPr>
        <w:t> </w:t>
      </w:r>
      <w:r w:rsidRPr="007D007A">
        <w:rPr>
          <w:rFonts w:eastAsia="Times New Roman" w:cs="Arial"/>
          <w:color w:val="030303"/>
          <w:szCs w:val="20"/>
          <w:shd w:val="clear" w:color="auto" w:fill="F9F9F9"/>
          <w:lang w:eastAsia="en-GB"/>
        </w:rPr>
        <w:t xml:space="preserve">2011, </w:t>
      </w:r>
      <w:r w:rsidR="00A216AD" w:rsidRPr="007D007A">
        <w:rPr>
          <w:rFonts w:eastAsia="Times New Roman" w:cs="Arial"/>
          <w:szCs w:val="20"/>
          <w:lang w:eastAsia="en-GB"/>
        </w:rPr>
        <w:t>CC BY</w:t>
      </w:r>
      <w:r w:rsidR="00A216AD" w:rsidRPr="007D007A">
        <w:rPr>
          <w:rFonts w:eastAsia="Times New Roman" w:cs="Arial"/>
          <w:color w:val="030303"/>
          <w:szCs w:val="20"/>
          <w:shd w:val="clear" w:color="auto" w:fill="F9F9F9"/>
          <w:lang w:eastAsia="en-GB"/>
        </w:rPr>
        <w:t>) </w:t>
      </w:r>
      <w:r w:rsidR="00A216AD" w:rsidRPr="007D007A">
        <w:rPr>
          <w:rFonts w:eastAsia="Times New Roman" w:cs="Arial"/>
          <w:color w:val="030303"/>
          <w:szCs w:val="20"/>
          <w:lang w:eastAsia="en-GB"/>
        </w:rPr>
        <w:t> </w:t>
      </w:r>
    </w:p>
    <w:p w14:paraId="4C0B70B7" w14:textId="5B16BF2C" w:rsidR="00A216AD" w:rsidRPr="00A216AD" w:rsidRDefault="00A216AD" w:rsidP="00A216AD">
      <w:pPr>
        <w:spacing w:after="0" w:line="240" w:lineRule="auto"/>
        <w:textAlignment w:val="baseline"/>
        <w:rPr>
          <w:rFonts w:ascii="Segoe UI" w:eastAsia="Times New Roman" w:hAnsi="Segoe UI" w:cs="Segoe UI"/>
          <w:sz w:val="18"/>
          <w:szCs w:val="18"/>
          <w:lang w:val="en-GB" w:eastAsia="en-GB"/>
        </w:rPr>
      </w:pPr>
      <w:r w:rsidRPr="00A216AD">
        <w:rPr>
          <w:rFonts w:ascii="Calibri" w:eastAsia="Times New Roman" w:hAnsi="Calibri" w:cs="Calibri"/>
          <w:sz w:val="22"/>
          <w:lang w:val="en-GB" w:eastAsia="en-GB"/>
        </w:rPr>
        <w:t> </w:t>
      </w:r>
    </w:p>
    <w:p w14:paraId="34FAAD8F" w14:textId="77777777" w:rsidR="007D007A" w:rsidRDefault="00A216AD" w:rsidP="7F78A2F7">
      <w:pPr>
        <w:spacing w:after="0" w:line="240" w:lineRule="auto"/>
        <w:textAlignment w:val="baseline"/>
        <w:rPr>
          <w:rFonts w:eastAsia="Times New Roman" w:cs="Arial"/>
          <w:lang w:eastAsia="en-GB"/>
        </w:rPr>
      </w:pPr>
      <w:r w:rsidRPr="7F78A2F7">
        <w:rPr>
          <w:rFonts w:eastAsia="Times New Roman" w:cs="Arial"/>
          <w:lang w:eastAsia="en-GB"/>
        </w:rPr>
        <w:t xml:space="preserve">Creative Commons licenses include legal code as well as information that is both human readable and </w:t>
      </w:r>
      <w:proofErr w:type="gramStart"/>
      <w:r w:rsidRPr="7F78A2F7">
        <w:rPr>
          <w:rFonts w:eastAsia="Times New Roman" w:cs="Arial"/>
          <w:lang w:eastAsia="en-GB"/>
        </w:rPr>
        <w:t>machine readable</w:t>
      </w:r>
      <w:proofErr w:type="gramEnd"/>
      <w:r w:rsidRPr="7F78A2F7">
        <w:rPr>
          <w:rFonts w:eastAsia="Times New Roman" w:cs="Arial"/>
          <w:lang w:eastAsia="en-GB"/>
        </w:rPr>
        <w:t>. We encourage you to use the Attribution license</w:t>
      </w:r>
      <w:r w:rsidR="7F78A2F7" w:rsidRPr="7F78A2F7">
        <w:rPr>
          <w:rFonts w:eastAsia="Times New Roman" w:cs="Arial"/>
          <w:lang w:eastAsia="en-GB"/>
        </w:rPr>
        <w:t xml:space="preserve"> </w:t>
      </w:r>
      <w:r w:rsidRPr="7F78A2F7">
        <w:rPr>
          <w:rFonts w:eastAsia="Times New Roman" w:cs="Arial"/>
          <w:lang w:eastAsia="en-GB"/>
        </w:rPr>
        <w:t xml:space="preserve">(CC BY) which is the most open Creative Commons license unless you have a reason to restrict the use. </w:t>
      </w:r>
      <w:r>
        <w:br/>
      </w:r>
    </w:p>
    <w:p w14:paraId="6DF006E0" w14:textId="2D190C54" w:rsidR="00A216AD" w:rsidRPr="00A216AD" w:rsidRDefault="00A216AD" w:rsidP="7F78A2F7">
      <w:pPr>
        <w:spacing w:after="0" w:line="240" w:lineRule="auto"/>
        <w:textAlignment w:val="baseline"/>
        <w:rPr>
          <w:rFonts w:ascii="Segoe UI" w:eastAsia="Times New Roman" w:hAnsi="Segoe UI" w:cs="Segoe UI"/>
          <w:sz w:val="18"/>
          <w:szCs w:val="18"/>
          <w:lang w:eastAsia="en-GB"/>
        </w:rPr>
      </w:pPr>
      <w:r w:rsidRPr="7F78A2F7">
        <w:rPr>
          <w:rFonts w:eastAsia="Times New Roman" w:cs="Arial"/>
          <w:lang w:eastAsia="en-GB"/>
        </w:rPr>
        <w:t xml:space="preserve">Further information is available at the </w:t>
      </w:r>
      <w:hyperlink r:id="rId19">
        <w:r w:rsidRPr="007D007A">
          <w:rPr>
            <w:rStyle w:val="Hyperlink"/>
            <w:rFonts w:eastAsia="Times New Roman" w:cs="Arial"/>
            <w:color w:val="3A37EB" w:themeColor="accent2"/>
            <w:lang w:eastAsia="en-GB"/>
          </w:rPr>
          <w:t>Creative Common website</w:t>
        </w:r>
      </w:hyperlink>
      <w:r w:rsidRPr="7F78A2F7">
        <w:rPr>
          <w:rFonts w:eastAsia="Times New Roman" w:cs="Arial"/>
          <w:lang w:eastAsia="en-GB"/>
        </w:rPr>
        <w:t xml:space="preserve"> and the image below describes the key licenses and terms.  </w:t>
      </w:r>
    </w:p>
    <w:p w14:paraId="753D7F75" w14:textId="11EC871D" w:rsidR="7F78A2F7" w:rsidRDefault="7F78A2F7" w:rsidP="7F78A2F7">
      <w:pPr>
        <w:spacing w:after="0" w:line="240" w:lineRule="auto"/>
        <w:rPr>
          <w:szCs w:val="20"/>
          <w:lang w:eastAsia="en-GB"/>
        </w:rPr>
      </w:pPr>
    </w:p>
    <w:p w14:paraId="2C44BCE2" w14:textId="78896FC1" w:rsidR="00A216AD" w:rsidRPr="00A216AD" w:rsidRDefault="00A216AD" w:rsidP="00A216AD">
      <w:pPr>
        <w:shd w:val="clear" w:color="auto" w:fill="FFFFFF"/>
        <w:spacing w:after="0" w:line="240" w:lineRule="auto"/>
        <w:rPr>
          <w:rFonts w:ascii="Segoe UI" w:eastAsia="Times New Roman" w:hAnsi="Segoe UI" w:cs="Segoe UI"/>
          <w:color w:val="000000"/>
          <w:sz w:val="18"/>
          <w:szCs w:val="18"/>
          <w:lang w:val="en-GB" w:eastAsia="en-GB"/>
        </w:rPr>
      </w:pPr>
      <w:r w:rsidRPr="00A216AD">
        <w:rPr>
          <w:rFonts w:ascii="Segoe UI" w:eastAsia="Times New Roman" w:hAnsi="Segoe UI" w:cs="Segoe UI"/>
          <w:noProof/>
          <w:color w:val="000000"/>
          <w:sz w:val="18"/>
          <w:szCs w:val="18"/>
          <w:lang w:val="en-GB" w:eastAsia="en-GB"/>
        </w:rPr>
        <w:lastRenderedPageBreak/>
        <w:drawing>
          <wp:inline distT="0" distB="0" distL="0" distR="0" wp14:anchorId="7457BE57" wp14:editId="1EB74972">
            <wp:extent cx="6560185" cy="5347970"/>
            <wp:effectExtent l="0" t="0" r="0" b="5080"/>
            <wp:docPr id="3" name="Picture 3" descr="C:\Users\tlubicz\AppData\Local\Microsoft\Windows\INetCache\Content.MSO\B2CD14D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lubicz\AppData\Local\Microsoft\Windows\INetCache\Content.MSO\B2CD14DF.t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560185" cy="5347970"/>
                    </a:xfrm>
                    <a:prstGeom prst="rect">
                      <a:avLst/>
                    </a:prstGeom>
                    <a:noFill/>
                    <a:ln>
                      <a:noFill/>
                    </a:ln>
                  </pic:spPr>
                </pic:pic>
              </a:graphicData>
            </a:graphic>
          </wp:inline>
        </w:drawing>
      </w:r>
    </w:p>
    <w:p w14:paraId="7BDDCDD4" w14:textId="77777777" w:rsidR="00A216AD" w:rsidRPr="00C05949" w:rsidRDefault="00A216AD" w:rsidP="00C05949">
      <w:pPr>
        <w:shd w:val="clear" w:color="auto" w:fill="FFFFFF"/>
        <w:spacing w:after="0" w:line="240" w:lineRule="auto"/>
        <w:rPr>
          <w:rFonts w:ascii="Segoe UI" w:eastAsia="Times New Roman" w:hAnsi="Segoe UI" w:cs="Segoe UI"/>
          <w:color w:val="000000"/>
          <w:sz w:val="18"/>
          <w:szCs w:val="18"/>
          <w:lang w:val="en-GB" w:eastAsia="en-GB"/>
        </w:rPr>
      </w:pPr>
    </w:p>
    <w:p w14:paraId="1F5C84D5" w14:textId="77777777" w:rsidR="00A216AD" w:rsidRPr="00A216AD" w:rsidRDefault="00A216AD" w:rsidP="00A216AD">
      <w:pPr>
        <w:spacing w:after="0" w:line="240" w:lineRule="auto"/>
        <w:textAlignment w:val="baseline"/>
        <w:rPr>
          <w:rFonts w:ascii="Segoe UI" w:eastAsia="Times New Roman" w:hAnsi="Segoe UI" w:cs="Segoe UI"/>
          <w:sz w:val="18"/>
          <w:szCs w:val="18"/>
          <w:lang w:eastAsia="en-GB"/>
        </w:rPr>
      </w:pPr>
      <w:r w:rsidRPr="00A216AD">
        <w:rPr>
          <w:rFonts w:eastAsia="Times New Roman" w:cs="Arial"/>
          <w:szCs w:val="20"/>
          <w:lang w:eastAsia="en-GB"/>
        </w:rPr>
        <w:t>Please note that if you openly </w:t>
      </w:r>
      <w:proofErr w:type="spellStart"/>
      <w:r w:rsidRPr="00A216AD">
        <w:rPr>
          <w:rFonts w:eastAsia="Times New Roman" w:cs="Arial"/>
          <w:szCs w:val="20"/>
          <w:lang w:eastAsia="en-GB"/>
        </w:rPr>
        <w:t>licence</w:t>
      </w:r>
      <w:proofErr w:type="spellEnd"/>
      <w:r w:rsidRPr="00A216AD">
        <w:rPr>
          <w:rFonts w:eastAsia="Times New Roman" w:cs="Arial"/>
          <w:szCs w:val="20"/>
          <w:lang w:eastAsia="en-GB"/>
        </w:rPr>
        <w:t xml:space="preserve"> a resource, normally this does not prevent you from publishing the resource commercially in the future, such as in a book or journal publication. More information on this </w:t>
      </w:r>
      <w:proofErr w:type="gramStart"/>
      <w:r w:rsidRPr="00A216AD">
        <w:rPr>
          <w:rFonts w:eastAsia="Times New Roman" w:cs="Arial"/>
          <w:szCs w:val="20"/>
          <w:lang w:eastAsia="en-GB"/>
        </w:rPr>
        <w:t>can be found</w:t>
      </w:r>
      <w:proofErr w:type="gramEnd"/>
      <w:r w:rsidRPr="00A216AD">
        <w:rPr>
          <w:rFonts w:eastAsia="Times New Roman" w:cs="Arial"/>
          <w:szCs w:val="20"/>
          <w:lang w:eastAsia="en-GB"/>
        </w:rPr>
        <w:t xml:space="preserve"> in the video below.  </w:t>
      </w:r>
    </w:p>
    <w:p w14:paraId="3B60A151" w14:textId="77777777" w:rsidR="00A216AD" w:rsidRPr="00A216AD" w:rsidRDefault="00A216AD" w:rsidP="00A216AD">
      <w:pPr>
        <w:spacing w:after="0" w:line="240" w:lineRule="auto"/>
        <w:textAlignment w:val="baseline"/>
        <w:rPr>
          <w:rFonts w:ascii="Segoe UI" w:eastAsia="Times New Roman" w:hAnsi="Segoe UI" w:cs="Segoe UI"/>
          <w:sz w:val="18"/>
          <w:szCs w:val="18"/>
          <w:lang w:eastAsia="en-GB"/>
        </w:rPr>
      </w:pPr>
      <w:r w:rsidRPr="00A216AD">
        <w:rPr>
          <w:rFonts w:ascii="Calibri" w:eastAsia="Times New Roman" w:hAnsi="Calibri" w:cs="Calibri"/>
          <w:sz w:val="24"/>
          <w:szCs w:val="24"/>
          <w:lang w:eastAsia="en-GB"/>
        </w:rPr>
        <w:t> </w:t>
      </w:r>
    </w:p>
    <w:p w14:paraId="05197446" w14:textId="3DA87EB4" w:rsidR="00A216AD" w:rsidRPr="00A216AD" w:rsidRDefault="007D007A" w:rsidP="00A216AD">
      <w:pPr>
        <w:spacing w:after="0" w:line="240" w:lineRule="auto"/>
        <w:textAlignment w:val="baseline"/>
        <w:rPr>
          <w:rFonts w:ascii="Segoe UI" w:eastAsia="Times New Roman" w:hAnsi="Segoe UI" w:cs="Segoe UI"/>
          <w:sz w:val="18"/>
          <w:szCs w:val="18"/>
          <w:lang w:eastAsia="en-GB"/>
        </w:rPr>
      </w:pPr>
      <w:r w:rsidRPr="007D007A">
        <w:rPr>
          <w:rFonts w:eastAsia="Times New Roman" w:cs="Arial"/>
          <w:szCs w:val="20"/>
          <w:lang w:eastAsia="en-GB"/>
        </w:rPr>
        <w:t>This video may be helpful</w:t>
      </w:r>
      <w:r w:rsidR="00A216AD">
        <w:rPr>
          <w:rFonts w:ascii="Segoe UI" w:eastAsia="Times New Roman" w:hAnsi="Segoe UI" w:cs="Segoe UI"/>
          <w:sz w:val="18"/>
          <w:szCs w:val="18"/>
          <w:lang w:eastAsia="en-GB"/>
        </w:rPr>
        <w:t xml:space="preserve">: </w:t>
      </w:r>
      <w:hyperlink r:id="rId21" w:tgtFrame="_blank" w:history="1">
        <w:r w:rsidR="00A216AD" w:rsidRPr="00A216AD">
          <w:rPr>
            <w:rFonts w:eastAsia="Times New Roman" w:cs="Arial"/>
            <w:color w:val="0000FF"/>
            <w:szCs w:val="20"/>
            <w:u w:val="single"/>
            <w:lang w:eastAsia="en-GB"/>
          </w:rPr>
          <w:t>CC+: Creative Commons and Commerce </w:t>
        </w:r>
      </w:hyperlink>
      <w:r w:rsidR="00A216AD" w:rsidRPr="00A216AD">
        <w:rPr>
          <w:rFonts w:eastAsia="Times New Roman" w:cs="Arial"/>
          <w:szCs w:val="20"/>
          <w:lang w:eastAsia="en-GB"/>
        </w:rPr>
        <w:t>(Creative Commons</w:t>
      </w:r>
      <w:r w:rsidR="00BE027F">
        <w:rPr>
          <w:rFonts w:eastAsia="Times New Roman" w:cs="Arial"/>
          <w:szCs w:val="20"/>
          <w:lang w:eastAsia="en-GB"/>
        </w:rPr>
        <w:t>, 2009,</w:t>
      </w:r>
      <w:r w:rsidR="00A216AD" w:rsidRPr="00A216AD">
        <w:rPr>
          <w:rFonts w:eastAsia="Times New Roman" w:cs="Arial"/>
          <w:szCs w:val="20"/>
          <w:lang w:eastAsia="en-GB"/>
        </w:rPr>
        <w:t xml:space="preserve"> CC BY 3.0) </w:t>
      </w:r>
    </w:p>
    <w:p w14:paraId="3937E7BF" w14:textId="48E86848" w:rsidR="00A216AD" w:rsidRDefault="00A216AD" w:rsidP="00130CCA">
      <w:pPr>
        <w:jc w:val="both"/>
        <w:rPr>
          <w:rFonts w:eastAsia="Times New Roman" w:cs="Arial"/>
          <w:color w:val="000000" w:themeColor="text2"/>
        </w:rPr>
      </w:pPr>
    </w:p>
    <w:p w14:paraId="670B91A2" w14:textId="7E2E483F" w:rsidR="00A216AD" w:rsidRPr="00E47A04" w:rsidRDefault="00A216AD" w:rsidP="00A216AD">
      <w:pPr>
        <w:pStyle w:val="Title2"/>
      </w:pPr>
      <w:r>
        <w:t xml:space="preserve">Step 3: </w:t>
      </w:r>
      <w:r w:rsidRPr="00A216AD">
        <w:t xml:space="preserve">Clearly add attribution and licensing details to your OER   </w:t>
      </w:r>
    </w:p>
    <w:p w14:paraId="7EDC59E5" w14:textId="6F9C257E" w:rsidR="00A216AD" w:rsidRPr="00A216AD" w:rsidRDefault="00A216AD" w:rsidP="00A216AD">
      <w:pPr>
        <w:spacing w:after="0" w:line="240" w:lineRule="auto"/>
        <w:textAlignment w:val="baseline"/>
        <w:rPr>
          <w:rFonts w:ascii="Segoe UI" w:eastAsia="Times New Roman" w:hAnsi="Segoe UI" w:cs="Segoe UI"/>
          <w:sz w:val="18"/>
          <w:szCs w:val="18"/>
          <w:lang w:eastAsia="en-GB"/>
        </w:rPr>
      </w:pPr>
    </w:p>
    <w:p w14:paraId="23BD03A7" w14:textId="77777777" w:rsidR="00BE027F" w:rsidRDefault="00A216AD" w:rsidP="7F78A2F7">
      <w:pPr>
        <w:spacing w:after="0" w:line="240" w:lineRule="auto"/>
        <w:textAlignment w:val="baseline"/>
        <w:rPr>
          <w:rFonts w:eastAsia="Times New Roman" w:cs="Arial"/>
          <w:lang w:eastAsia="en-GB"/>
        </w:rPr>
      </w:pPr>
      <w:r w:rsidRPr="7F78A2F7">
        <w:rPr>
          <w:rFonts w:eastAsia="Times New Roman" w:cs="Arial"/>
          <w:lang w:eastAsia="en-GB"/>
        </w:rPr>
        <w:t xml:space="preserve">To help others know how to cite </w:t>
      </w:r>
      <w:proofErr w:type="gramStart"/>
      <w:r w:rsidRPr="7F78A2F7">
        <w:rPr>
          <w:rFonts w:eastAsia="Times New Roman" w:cs="Arial"/>
          <w:lang w:eastAsia="en-GB"/>
        </w:rPr>
        <w:t>you (the copyright author and/or owner) and how they can use the OER,</w:t>
      </w:r>
      <w:proofErr w:type="gramEnd"/>
      <w:r w:rsidRPr="7F78A2F7">
        <w:rPr>
          <w:rFonts w:eastAsia="Times New Roman" w:cs="Arial"/>
          <w:lang w:eastAsia="en-GB"/>
        </w:rPr>
        <w:t xml:space="preserve"> clearly add these details to your OER. You can add this as text at the start or end of a written document (e.g., report, PowerPoint slides, webpage); in the description of an image or video; or in another place that </w:t>
      </w:r>
      <w:proofErr w:type="gramStart"/>
      <w:r w:rsidRPr="7F78A2F7">
        <w:rPr>
          <w:rFonts w:eastAsia="Times New Roman" w:cs="Arial"/>
          <w:lang w:eastAsia="en-GB"/>
        </w:rPr>
        <w:t>will be easily seen</w:t>
      </w:r>
      <w:proofErr w:type="gramEnd"/>
      <w:r w:rsidRPr="7F78A2F7">
        <w:rPr>
          <w:rFonts w:eastAsia="Times New Roman" w:cs="Arial"/>
          <w:lang w:eastAsia="en-GB"/>
        </w:rPr>
        <w:t xml:space="preserve"> by those accessing your OER. You can also add the image of the </w:t>
      </w:r>
      <w:proofErr w:type="gramStart"/>
      <w:r w:rsidRPr="7F78A2F7">
        <w:rPr>
          <w:rFonts w:eastAsia="Times New Roman" w:cs="Arial"/>
          <w:lang w:eastAsia="en-GB"/>
        </w:rPr>
        <w:t>Creative Commons</w:t>
      </w:r>
      <w:proofErr w:type="gramEnd"/>
      <w:r w:rsidRPr="7F78A2F7">
        <w:rPr>
          <w:rFonts w:eastAsia="Times New Roman" w:cs="Arial"/>
          <w:lang w:eastAsia="en-GB"/>
        </w:rPr>
        <w:t> </w:t>
      </w:r>
      <w:proofErr w:type="spellStart"/>
      <w:r w:rsidRPr="7F78A2F7">
        <w:rPr>
          <w:rFonts w:eastAsia="Times New Roman" w:cs="Arial"/>
          <w:lang w:eastAsia="en-GB"/>
        </w:rPr>
        <w:t>licence</w:t>
      </w:r>
      <w:proofErr w:type="spellEnd"/>
      <w:r w:rsidRPr="7F78A2F7">
        <w:rPr>
          <w:rFonts w:eastAsia="Times New Roman" w:cs="Arial"/>
          <w:lang w:eastAsia="en-GB"/>
        </w:rPr>
        <w:t> you have selected, alongside the name of the individual or institution who will receive attribution.  </w:t>
      </w:r>
      <w:r>
        <w:br/>
      </w:r>
    </w:p>
    <w:p w14:paraId="667192C3" w14:textId="4E4450B7" w:rsidR="00A216AD" w:rsidRPr="00A216AD" w:rsidRDefault="7F78A2F7" w:rsidP="7F78A2F7">
      <w:pPr>
        <w:spacing w:after="0" w:line="240" w:lineRule="auto"/>
        <w:textAlignment w:val="baseline"/>
        <w:rPr>
          <w:rFonts w:eastAsia="Times New Roman" w:cs="Arial"/>
          <w:lang w:eastAsia="en-GB"/>
        </w:rPr>
      </w:pPr>
      <w:r w:rsidRPr="7F78A2F7">
        <w:rPr>
          <w:rFonts w:eastAsia="Times New Roman" w:cs="Arial"/>
          <w:lang w:eastAsia="en-GB"/>
        </w:rPr>
        <w:t xml:space="preserve">Please add the attribution you want people to use (title, author/owner, </w:t>
      </w:r>
      <w:r w:rsidR="00BE027F">
        <w:rPr>
          <w:rFonts w:eastAsia="Times New Roman" w:cs="Arial"/>
          <w:lang w:eastAsia="en-GB"/>
        </w:rPr>
        <w:t xml:space="preserve">year of creation, </w:t>
      </w:r>
      <w:proofErr w:type="spellStart"/>
      <w:r w:rsidRPr="7F78A2F7">
        <w:rPr>
          <w:rFonts w:eastAsia="Times New Roman" w:cs="Arial"/>
          <w:lang w:eastAsia="en-GB"/>
        </w:rPr>
        <w:t>licence</w:t>
      </w:r>
      <w:proofErr w:type="spellEnd"/>
      <w:r w:rsidRPr="7F78A2F7">
        <w:rPr>
          <w:rFonts w:eastAsia="Times New Roman" w:cs="Arial"/>
          <w:lang w:eastAsia="en-GB"/>
        </w:rPr>
        <w:t xml:space="preserve"> and link </w:t>
      </w:r>
      <w:r w:rsidR="00BE027F">
        <w:rPr>
          <w:rFonts w:eastAsia="Times New Roman" w:cs="Arial"/>
          <w:lang w:eastAsia="en-GB"/>
        </w:rPr>
        <w:t xml:space="preserve">to the resource </w:t>
      </w:r>
      <w:r w:rsidRPr="7F78A2F7">
        <w:rPr>
          <w:rFonts w:eastAsia="Times New Roman" w:cs="Arial"/>
          <w:lang w:eastAsia="en-GB"/>
        </w:rPr>
        <w:t>if possible).</w:t>
      </w:r>
    </w:p>
    <w:p w14:paraId="2E182453" w14:textId="6DCC8F48" w:rsidR="00A216AD" w:rsidRPr="00A216AD" w:rsidRDefault="00A216AD" w:rsidP="00BE027F">
      <w:pPr>
        <w:shd w:val="clear" w:color="auto" w:fill="FFFFFF"/>
        <w:spacing w:after="0" w:line="240" w:lineRule="auto"/>
        <w:jc w:val="center"/>
        <w:rPr>
          <w:rFonts w:ascii="Segoe UI" w:eastAsia="Times New Roman" w:hAnsi="Segoe UI" w:cs="Segoe UI"/>
          <w:color w:val="000000"/>
          <w:sz w:val="18"/>
          <w:szCs w:val="18"/>
          <w:lang w:val="en-GB" w:eastAsia="en-GB"/>
        </w:rPr>
      </w:pPr>
      <w:r w:rsidRPr="00A216AD">
        <w:rPr>
          <w:rFonts w:eastAsia="Times New Roman" w:cs="Arial"/>
          <w:noProof/>
          <w:color w:val="000000" w:themeColor="text2"/>
          <w:lang w:val="en-GB" w:eastAsia="en-GB"/>
        </w:rPr>
        <w:lastRenderedPageBreak/>
        <w:drawing>
          <wp:inline distT="0" distB="0" distL="0" distR="0" wp14:anchorId="0D408288" wp14:editId="08AE9A39">
            <wp:extent cx="4210493" cy="4244877"/>
            <wp:effectExtent l="0" t="0" r="0" b="3810"/>
            <wp:docPr id="5" name="Picture 5" descr="C:\Users\tlubicz\AppData\Local\Microsoft\Windows\INetCache\Content.MSO\56C4514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lubicz\AppData\Local\Microsoft\Windows\INetCache\Content.MSO\56C45145.t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36376" cy="4270971"/>
                    </a:xfrm>
                    <a:prstGeom prst="rect">
                      <a:avLst/>
                    </a:prstGeom>
                    <a:noFill/>
                    <a:ln>
                      <a:noFill/>
                    </a:ln>
                  </pic:spPr>
                </pic:pic>
              </a:graphicData>
            </a:graphic>
          </wp:inline>
        </w:drawing>
      </w:r>
    </w:p>
    <w:p w14:paraId="24518C9A" w14:textId="48140482" w:rsidR="00A216AD" w:rsidRDefault="00BE027F" w:rsidP="00BE027F">
      <w:pPr>
        <w:spacing w:after="0" w:line="240" w:lineRule="auto"/>
        <w:textAlignment w:val="baseline"/>
        <w:rPr>
          <w:rFonts w:eastAsia="Times New Roman" w:cs="Arial"/>
          <w:szCs w:val="20"/>
          <w:lang w:val="en-GB" w:eastAsia="en-GB"/>
        </w:rPr>
      </w:pPr>
      <w:r w:rsidRPr="00BE027F">
        <w:rPr>
          <w:rFonts w:cs="Arial"/>
          <w:szCs w:val="20"/>
        </w:rPr>
        <w:t xml:space="preserve">Attribution for Creative Commons </w:t>
      </w:r>
      <w:proofErr w:type="spellStart"/>
      <w:r w:rsidRPr="00BE027F">
        <w:rPr>
          <w:rFonts w:cs="Arial"/>
          <w:szCs w:val="20"/>
        </w:rPr>
        <w:t>Licences</w:t>
      </w:r>
      <w:proofErr w:type="spellEnd"/>
      <w:r w:rsidRPr="00BE027F">
        <w:rPr>
          <w:rFonts w:cs="Arial"/>
          <w:szCs w:val="20"/>
        </w:rPr>
        <w:t xml:space="preserve"> is an adaptation of the </w:t>
      </w:r>
      <w:hyperlink r:id="rId23" w:tgtFrame="_blank" w:history="1">
        <w:r w:rsidR="00A216AD" w:rsidRPr="00BE027F">
          <w:rPr>
            <w:rFonts w:eastAsia="Times New Roman" w:cs="Arial"/>
            <w:color w:val="0000FF"/>
            <w:szCs w:val="20"/>
            <w:u w:val="single"/>
            <w:lang w:eastAsia="en-GB"/>
          </w:rPr>
          <w:t xml:space="preserve">'How to Add an Open </w:t>
        </w:r>
        <w:proofErr w:type="spellStart"/>
        <w:r w:rsidR="00A216AD" w:rsidRPr="00BE027F">
          <w:rPr>
            <w:rFonts w:eastAsia="Times New Roman" w:cs="Arial"/>
            <w:color w:val="0000FF"/>
            <w:szCs w:val="20"/>
            <w:u w:val="single"/>
            <w:lang w:eastAsia="en-GB"/>
          </w:rPr>
          <w:t>Licence</w:t>
        </w:r>
        <w:proofErr w:type="spellEnd"/>
        <w:r w:rsidR="00A216AD" w:rsidRPr="00BE027F">
          <w:rPr>
            <w:rFonts w:eastAsia="Times New Roman" w:cs="Arial"/>
            <w:color w:val="0000FF"/>
            <w:szCs w:val="20"/>
            <w:u w:val="single"/>
            <w:lang w:eastAsia="en-GB"/>
          </w:rPr>
          <w:t xml:space="preserve"> [Infographic]'</w:t>
        </w:r>
      </w:hyperlink>
      <w:r w:rsidR="00A216AD" w:rsidRPr="00BE027F">
        <w:rPr>
          <w:rFonts w:eastAsia="Times New Roman" w:cs="Arial"/>
          <w:szCs w:val="20"/>
          <w:lang w:eastAsia="en-GB"/>
        </w:rPr>
        <w:t>, National Forum for the Enhancement of Teaching and Learning in Higher Education, CC BY</w:t>
      </w:r>
      <w:r w:rsidR="00A216AD" w:rsidRPr="00BE027F">
        <w:rPr>
          <w:rFonts w:eastAsia="Times New Roman" w:cs="Arial"/>
          <w:szCs w:val="20"/>
          <w:lang w:val="en-GB" w:eastAsia="en-GB"/>
        </w:rPr>
        <w:t> </w:t>
      </w:r>
    </w:p>
    <w:p w14:paraId="0C6BFD65" w14:textId="4D035E67" w:rsidR="00BE027F" w:rsidRPr="00BE027F" w:rsidRDefault="00BE027F" w:rsidP="00BE027F">
      <w:pPr>
        <w:spacing w:after="0" w:line="240" w:lineRule="auto"/>
        <w:textAlignment w:val="baseline"/>
        <w:rPr>
          <w:rFonts w:eastAsia="Times New Roman" w:cs="Arial"/>
          <w:szCs w:val="20"/>
          <w:lang w:val="en-GB" w:eastAsia="en-GB"/>
        </w:rPr>
      </w:pPr>
    </w:p>
    <w:p w14:paraId="461BC802" w14:textId="59CB0CA0" w:rsidR="00A216AD" w:rsidRDefault="00BE027F" w:rsidP="00A216AD">
      <w:pPr>
        <w:spacing w:after="0" w:line="240" w:lineRule="auto"/>
        <w:textAlignment w:val="baseline"/>
        <w:rPr>
          <w:rFonts w:eastAsia="Times New Roman" w:cs="Arial"/>
          <w:lang w:eastAsia="en-GB"/>
        </w:rPr>
      </w:pPr>
      <w:r>
        <w:rPr>
          <w:rFonts w:eastAsia="Times New Roman" w:cs="Arial"/>
          <w:lang w:eastAsia="en-GB"/>
        </w:rPr>
        <w:t xml:space="preserve">An example </w:t>
      </w:r>
      <w:proofErr w:type="gramStart"/>
      <w:r>
        <w:rPr>
          <w:rFonts w:eastAsia="Times New Roman" w:cs="Arial"/>
          <w:lang w:eastAsia="en-GB"/>
        </w:rPr>
        <w:t>is</w:t>
      </w:r>
      <w:r w:rsidR="00A216AD" w:rsidRPr="7F78A2F7">
        <w:rPr>
          <w:rFonts w:eastAsia="Times New Roman" w:cs="Arial"/>
          <w:lang w:eastAsia="en-GB"/>
        </w:rPr>
        <w:t xml:space="preserve"> provided</w:t>
      </w:r>
      <w:proofErr w:type="gramEnd"/>
      <w:r w:rsidR="00A216AD" w:rsidRPr="7F78A2F7">
        <w:rPr>
          <w:rFonts w:eastAsia="Times New Roman" w:cs="Arial"/>
          <w:lang w:eastAsia="en-GB"/>
        </w:rPr>
        <w:t xml:space="preserve"> below to show </w:t>
      </w:r>
      <w:r>
        <w:rPr>
          <w:rFonts w:eastAsia="Times New Roman" w:cs="Arial"/>
          <w:lang w:eastAsia="en-GB"/>
        </w:rPr>
        <w:t>an OER</w:t>
      </w:r>
      <w:r w:rsidR="00A216AD" w:rsidRPr="7F78A2F7">
        <w:rPr>
          <w:rFonts w:eastAsia="Times New Roman" w:cs="Arial"/>
          <w:lang w:eastAsia="en-GB"/>
        </w:rPr>
        <w:t xml:space="preserve"> and how </w:t>
      </w:r>
      <w:r>
        <w:rPr>
          <w:rFonts w:eastAsia="Times New Roman" w:cs="Arial"/>
          <w:lang w:eastAsia="en-GB"/>
        </w:rPr>
        <w:t>it is</w:t>
      </w:r>
      <w:r w:rsidR="00A216AD" w:rsidRPr="7F78A2F7">
        <w:rPr>
          <w:rFonts w:eastAsia="Times New Roman" w:cs="Arial"/>
          <w:lang w:eastAsia="en-GB"/>
        </w:rPr>
        <w:t xml:space="preserve"> </w:t>
      </w:r>
      <w:r w:rsidR="00DC7B47">
        <w:rPr>
          <w:rFonts w:eastAsia="Times New Roman" w:cs="Arial"/>
          <w:lang w:eastAsia="en-GB"/>
        </w:rPr>
        <w:t>correctly attributed:</w:t>
      </w:r>
      <w:r w:rsidR="001F09E6" w:rsidRPr="001F09E6">
        <w:rPr>
          <w:rFonts w:ascii="Segoe UI" w:eastAsia="Times New Roman" w:hAnsi="Segoe UI" w:cs="Segoe UI"/>
          <w:noProof/>
          <w:sz w:val="18"/>
          <w:szCs w:val="18"/>
          <w:lang w:val="en-GB" w:eastAsia="en-GB"/>
        </w:rPr>
        <w:t xml:space="preserve"> </w:t>
      </w:r>
    </w:p>
    <w:p w14:paraId="3B411100" w14:textId="4ABB9B6D" w:rsidR="001F09E6" w:rsidRDefault="004E4A9C" w:rsidP="00A216AD">
      <w:pPr>
        <w:spacing w:after="0" w:line="240" w:lineRule="auto"/>
        <w:textAlignment w:val="baseline"/>
        <w:rPr>
          <w:rFonts w:eastAsia="Times New Roman" w:cs="Arial"/>
          <w:szCs w:val="20"/>
          <w:lang w:eastAsia="en-GB"/>
        </w:rPr>
      </w:pPr>
      <w:hyperlink r:id="rId24" w:tgtFrame="_blank" w:history="1">
        <w:r w:rsidR="00DC7B47" w:rsidRPr="00A216AD">
          <w:rPr>
            <w:rFonts w:eastAsia="Times New Roman" w:cs="Arial"/>
            <w:color w:val="0000FF"/>
            <w:szCs w:val="20"/>
            <w:u w:val="single"/>
            <w:lang w:eastAsia="en-GB"/>
          </w:rPr>
          <w:t xml:space="preserve">Doctoral </w:t>
        </w:r>
        <w:proofErr w:type="spellStart"/>
        <w:r w:rsidR="00DC7B47" w:rsidRPr="00A216AD">
          <w:rPr>
            <w:rFonts w:eastAsia="Times New Roman" w:cs="Arial"/>
            <w:color w:val="0000FF"/>
            <w:szCs w:val="20"/>
            <w:u w:val="single"/>
            <w:lang w:eastAsia="en-GB"/>
          </w:rPr>
          <w:t>Programme</w:t>
        </w:r>
        <w:proofErr w:type="spellEnd"/>
        <w:r w:rsidR="00DC7B47" w:rsidRPr="00A216AD">
          <w:rPr>
            <w:rFonts w:eastAsia="Times New Roman" w:cs="Arial"/>
            <w:color w:val="0000FF"/>
            <w:szCs w:val="20"/>
            <w:u w:val="single"/>
            <w:lang w:eastAsia="en-GB"/>
          </w:rPr>
          <w:t xml:space="preserve"> in Cultural Heritage</w:t>
        </w:r>
      </w:hyperlink>
      <w:r w:rsidR="001F09E6">
        <w:rPr>
          <w:rFonts w:eastAsia="Times New Roman" w:cs="Arial"/>
          <w:color w:val="0000FF"/>
          <w:szCs w:val="20"/>
          <w:u w:val="single"/>
          <w:lang w:eastAsia="en-GB"/>
        </w:rPr>
        <w:t xml:space="preserve"> (Una-Her-Doc) Information Webinar for Una Europa</w:t>
      </w:r>
      <w:r w:rsidR="00DC7B47" w:rsidRPr="00A216AD">
        <w:rPr>
          <w:rFonts w:eastAsia="Times New Roman" w:cs="Arial"/>
          <w:szCs w:val="20"/>
          <w:lang w:eastAsia="en-GB"/>
        </w:rPr>
        <w:t>,</w:t>
      </w:r>
      <w:r w:rsidR="001F09E6" w:rsidRPr="001F09E6">
        <w:rPr>
          <w:rFonts w:eastAsia="Times New Roman" w:cs="Arial"/>
          <w:szCs w:val="20"/>
          <w:lang w:eastAsia="en-GB"/>
        </w:rPr>
        <w:t xml:space="preserve"> </w:t>
      </w:r>
      <w:proofErr w:type="spellStart"/>
      <w:r w:rsidR="001F09E6" w:rsidRPr="001F09E6">
        <w:rPr>
          <w:rFonts w:eastAsia="Times New Roman" w:cs="Arial"/>
          <w:szCs w:val="20"/>
          <w:lang w:eastAsia="en-GB"/>
        </w:rPr>
        <w:t>Université</w:t>
      </w:r>
      <w:proofErr w:type="spellEnd"/>
      <w:r w:rsidR="001F09E6" w:rsidRPr="001F09E6">
        <w:rPr>
          <w:rFonts w:eastAsia="Times New Roman" w:cs="Arial"/>
          <w:szCs w:val="20"/>
          <w:lang w:eastAsia="en-GB"/>
        </w:rPr>
        <w:t xml:space="preserve"> Paris 1 </w:t>
      </w:r>
      <w:proofErr w:type="spellStart"/>
      <w:r w:rsidR="001F09E6" w:rsidRPr="001F09E6">
        <w:rPr>
          <w:rFonts w:eastAsia="Times New Roman" w:cs="Arial"/>
          <w:szCs w:val="20"/>
          <w:lang w:eastAsia="en-GB"/>
        </w:rPr>
        <w:t>Panthéon</w:t>
      </w:r>
      <w:proofErr w:type="spellEnd"/>
      <w:r w:rsidR="001F09E6" w:rsidRPr="001F09E6">
        <w:rPr>
          <w:rFonts w:eastAsia="Times New Roman" w:cs="Arial"/>
          <w:szCs w:val="20"/>
          <w:lang w:eastAsia="en-GB"/>
        </w:rPr>
        <w:t>-Sorbonne, 2021, CC BY</w:t>
      </w:r>
    </w:p>
    <w:p w14:paraId="1A467FF0" w14:textId="77777777" w:rsidR="001F09E6" w:rsidRDefault="001F09E6" w:rsidP="00A216AD">
      <w:pPr>
        <w:spacing w:after="0" w:line="240" w:lineRule="auto"/>
        <w:textAlignment w:val="baseline"/>
        <w:rPr>
          <w:rFonts w:eastAsia="Times New Roman" w:cs="Arial"/>
          <w:szCs w:val="20"/>
          <w:lang w:eastAsia="en-GB"/>
        </w:rPr>
      </w:pPr>
    </w:p>
    <w:p w14:paraId="65DDFD8B" w14:textId="1D5965E6" w:rsidR="00A216AD" w:rsidRPr="00A216AD" w:rsidRDefault="00A216AD" w:rsidP="00A216AD">
      <w:pPr>
        <w:spacing w:after="0" w:line="240" w:lineRule="auto"/>
        <w:textAlignment w:val="baseline"/>
        <w:rPr>
          <w:rFonts w:ascii="Segoe UI" w:eastAsia="Times New Roman" w:hAnsi="Segoe UI" w:cs="Segoe UI"/>
          <w:sz w:val="18"/>
          <w:szCs w:val="18"/>
          <w:lang w:eastAsia="en-GB"/>
        </w:rPr>
      </w:pPr>
      <w:r w:rsidRPr="00A216AD">
        <w:rPr>
          <w:rFonts w:eastAsia="Times New Roman" w:cs="Arial"/>
          <w:szCs w:val="20"/>
          <w:lang w:eastAsia="en-GB"/>
        </w:rPr>
        <w:t> </w:t>
      </w:r>
      <w:r w:rsidR="001F09E6">
        <w:rPr>
          <w:rFonts w:ascii="Segoe UI" w:eastAsia="Times New Roman" w:hAnsi="Segoe UI" w:cs="Segoe UI"/>
          <w:noProof/>
          <w:sz w:val="18"/>
          <w:szCs w:val="18"/>
          <w:lang w:val="en-GB" w:eastAsia="en-GB"/>
        </w:rPr>
        <w:drawing>
          <wp:inline distT="0" distB="0" distL="0" distR="0" wp14:anchorId="09A6DD15" wp14:editId="617C2EC4">
            <wp:extent cx="5146159" cy="334142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a-Her-Doc Information Webinar.jpg"/>
                    <pic:cNvPicPr/>
                  </pic:nvPicPr>
                  <pic:blipFill>
                    <a:blip r:embed="rId25">
                      <a:extLst>
                        <a:ext uri="{28A0092B-C50C-407E-A947-70E740481C1C}">
                          <a14:useLocalDpi xmlns:a14="http://schemas.microsoft.com/office/drawing/2010/main" val="0"/>
                        </a:ext>
                      </a:extLst>
                    </a:blip>
                    <a:stretch>
                      <a:fillRect/>
                    </a:stretch>
                  </pic:blipFill>
                  <pic:spPr>
                    <a:xfrm>
                      <a:off x="0" y="0"/>
                      <a:ext cx="5155215" cy="3347303"/>
                    </a:xfrm>
                    <a:prstGeom prst="rect">
                      <a:avLst/>
                    </a:prstGeom>
                  </pic:spPr>
                </pic:pic>
              </a:graphicData>
            </a:graphic>
          </wp:inline>
        </w:drawing>
      </w:r>
    </w:p>
    <w:p w14:paraId="28CDE20D" w14:textId="395FE5E5" w:rsidR="00A216AD" w:rsidRDefault="00A216AD" w:rsidP="00130CCA">
      <w:pPr>
        <w:jc w:val="both"/>
        <w:rPr>
          <w:rStyle w:val="eop"/>
          <w:rFonts w:cs="Arial"/>
          <w:szCs w:val="20"/>
          <w:shd w:val="clear" w:color="auto" w:fill="FFFFFF"/>
        </w:rPr>
      </w:pPr>
    </w:p>
    <w:p w14:paraId="2B61CD92" w14:textId="58F15AE8" w:rsidR="00A216AD" w:rsidRPr="00E47A04" w:rsidRDefault="00A216AD" w:rsidP="00A216AD">
      <w:pPr>
        <w:pStyle w:val="Title2"/>
      </w:pPr>
      <w:r>
        <w:lastRenderedPageBreak/>
        <w:t xml:space="preserve">Step </w:t>
      </w:r>
      <w:r w:rsidR="00F23F61">
        <w:t>4</w:t>
      </w:r>
      <w:r>
        <w:t>: Share Your OER</w:t>
      </w:r>
      <w:r w:rsidRPr="00A216AD">
        <w:t xml:space="preserve">   </w:t>
      </w:r>
    </w:p>
    <w:p w14:paraId="38A1D7DC" w14:textId="27D57795" w:rsidR="001F09E6" w:rsidRPr="00ED6384" w:rsidRDefault="001F09E6" w:rsidP="001F09E6">
      <w:pPr>
        <w:rPr>
          <w:szCs w:val="20"/>
        </w:rPr>
      </w:pPr>
      <w:r w:rsidRPr="00ED6384">
        <w:rPr>
          <w:szCs w:val="20"/>
        </w:rPr>
        <w:t xml:space="preserve">Below are suggested sites where you can </w:t>
      </w:r>
      <w:r>
        <w:rPr>
          <w:szCs w:val="20"/>
        </w:rPr>
        <w:t>share your</w:t>
      </w:r>
      <w:r w:rsidRPr="00ED6384">
        <w:rPr>
          <w:szCs w:val="20"/>
        </w:rPr>
        <w:t xml:space="preserve"> OERs. </w:t>
      </w:r>
      <w:r>
        <w:rPr>
          <w:szCs w:val="20"/>
        </w:rPr>
        <w:t xml:space="preserve">You may be encouraged to share your OER via your university’s OER collections or your national OER repository, or you can choose to share </w:t>
      </w:r>
      <w:r w:rsidR="009D0BFC">
        <w:rPr>
          <w:szCs w:val="20"/>
        </w:rPr>
        <w:t>via a global OER site such as the following:</w:t>
      </w:r>
    </w:p>
    <w:p w14:paraId="33E2EE43" w14:textId="77777777" w:rsidR="001F09E6" w:rsidRPr="00B85EBB" w:rsidRDefault="004E4A9C" w:rsidP="001F09E6">
      <w:pPr>
        <w:pStyle w:val="ListParagraph"/>
        <w:numPr>
          <w:ilvl w:val="0"/>
          <w:numId w:val="29"/>
        </w:numPr>
        <w:ind w:left="714" w:hanging="357"/>
        <w:rPr>
          <w:szCs w:val="20"/>
        </w:rPr>
      </w:pPr>
      <w:hyperlink r:id="rId26" w:history="1">
        <w:r w:rsidR="001F09E6" w:rsidRPr="00B85EBB">
          <w:rPr>
            <w:rStyle w:val="Hyperlink"/>
            <w:szCs w:val="20"/>
          </w:rPr>
          <w:t xml:space="preserve">WordPress </w:t>
        </w:r>
        <w:proofErr w:type="spellStart"/>
        <w:r w:rsidR="001F09E6" w:rsidRPr="00B85EBB">
          <w:rPr>
            <w:rStyle w:val="Hyperlink"/>
            <w:szCs w:val="20"/>
          </w:rPr>
          <w:t>Openverse</w:t>
        </w:r>
        <w:proofErr w:type="spellEnd"/>
        <w:r w:rsidR="001F09E6" w:rsidRPr="00B85EBB">
          <w:rPr>
            <w:rStyle w:val="Hyperlink"/>
            <w:szCs w:val="20"/>
          </w:rPr>
          <w:t xml:space="preserve"> Creative Commons Search</w:t>
        </w:r>
      </w:hyperlink>
      <w:r w:rsidR="001F09E6">
        <w:rPr>
          <w:szCs w:val="20"/>
        </w:rPr>
        <w:t xml:space="preserve"> </w:t>
      </w:r>
      <w:r w:rsidR="001F09E6" w:rsidRPr="00B85EBB">
        <w:rPr>
          <w:szCs w:val="20"/>
        </w:rPr>
        <w:t>(check the ‘Use commercially’ box for content that can be u</w:t>
      </w:r>
      <w:r w:rsidR="001F09E6">
        <w:rPr>
          <w:szCs w:val="20"/>
        </w:rPr>
        <w:t>sed on open learning platforms)</w:t>
      </w:r>
    </w:p>
    <w:p w14:paraId="23DB43ED" w14:textId="77777777" w:rsidR="001F09E6" w:rsidRDefault="004E4A9C" w:rsidP="001F09E6">
      <w:pPr>
        <w:pStyle w:val="ListParagraph"/>
        <w:numPr>
          <w:ilvl w:val="0"/>
          <w:numId w:val="29"/>
        </w:numPr>
        <w:ind w:left="714" w:hanging="357"/>
        <w:rPr>
          <w:szCs w:val="20"/>
        </w:rPr>
      </w:pPr>
      <w:hyperlink r:id="rId27" w:history="1">
        <w:proofErr w:type="spellStart"/>
        <w:r w:rsidR="001F09E6" w:rsidRPr="00B85EBB">
          <w:rPr>
            <w:rStyle w:val="Hyperlink"/>
            <w:szCs w:val="20"/>
          </w:rPr>
          <w:t>Europeana</w:t>
        </w:r>
        <w:proofErr w:type="spellEnd"/>
      </w:hyperlink>
      <w:r w:rsidR="001F09E6">
        <w:rPr>
          <w:szCs w:val="20"/>
        </w:rPr>
        <w:t xml:space="preserve"> (cultural heritage image collections and stories)</w:t>
      </w:r>
    </w:p>
    <w:p w14:paraId="2DC9AECB" w14:textId="77777777" w:rsidR="001F09E6" w:rsidRDefault="004E4A9C" w:rsidP="001F09E6">
      <w:pPr>
        <w:pStyle w:val="ListParagraph"/>
        <w:numPr>
          <w:ilvl w:val="0"/>
          <w:numId w:val="29"/>
        </w:numPr>
        <w:ind w:left="714" w:hanging="357"/>
        <w:rPr>
          <w:szCs w:val="20"/>
        </w:rPr>
      </w:pPr>
      <w:hyperlink r:id="rId28" w:history="1">
        <w:r w:rsidR="001F09E6" w:rsidRPr="00B85EBB">
          <w:rPr>
            <w:rStyle w:val="Hyperlink"/>
            <w:szCs w:val="20"/>
          </w:rPr>
          <w:t>Wikimedia Commons</w:t>
        </w:r>
      </w:hyperlink>
      <w:r w:rsidR="001F09E6" w:rsidRPr="7A1196F8">
        <w:rPr>
          <w:szCs w:val="20"/>
        </w:rPr>
        <w:t xml:space="preserve"> (always check the </w:t>
      </w:r>
      <w:proofErr w:type="spellStart"/>
      <w:r w:rsidR="001F09E6" w:rsidRPr="7A1196F8">
        <w:rPr>
          <w:szCs w:val="20"/>
        </w:rPr>
        <w:t>licence</w:t>
      </w:r>
      <w:proofErr w:type="spellEnd"/>
      <w:r w:rsidR="001F09E6" w:rsidRPr="7A1196F8">
        <w:rPr>
          <w:szCs w:val="20"/>
        </w:rPr>
        <w:t xml:space="preserve"> information at the bottom of the page).</w:t>
      </w:r>
    </w:p>
    <w:p w14:paraId="2D437777" w14:textId="77777777" w:rsidR="001F09E6" w:rsidRDefault="004E4A9C" w:rsidP="001F09E6">
      <w:pPr>
        <w:pStyle w:val="ListParagraph"/>
        <w:numPr>
          <w:ilvl w:val="0"/>
          <w:numId w:val="29"/>
        </w:numPr>
        <w:ind w:left="714" w:hanging="357"/>
        <w:rPr>
          <w:szCs w:val="20"/>
        </w:rPr>
      </w:pPr>
      <w:hyperlink r:id="rId29" w:history="1">
        <w:r w:rsidR="001F09E6" w:rsidRPr="00B85EBB">
          <w:rPr>
            <w:rStyle w:val="Hyperlink"/>
            <w:szCs w:val="20"/>
          </w:rPr>
          <w:t>Google advanced search</w:t>
        </w:r>
      </w:hyperlink>
      <w:r w:rsidR="001F09E6">
        <w:rPr>
          <w:szCs w:val="20"/>
        </w:rPr>
        <w:t xml:space="preserve"> (under the ‘Usage rights’ section, select either ‘free to use or share’ or ‘free to use share or modify’ depending on how you would like to use the resource)</w:t>
      </w:r>
    </w:p>
    <w:p w14:paraId="104AE248" w14:textId="77777777" w:rsidR="001F09E6" w:rsidRDefault="004E4A9C" w:rsidP="001F09E6">
      <w:pPr>
        <w:pStyle w:val="ListParagraph"/>
        <w:numPr>
          <w:ilvl w:val="0"/>
          <w:numId w:val="29"/>
        </w:numPr>
        <w:ind w:left="714" w:hanging="357"/>
        <w:rPr>
          <w:szCs w:val="20"/>
        </w:rPr>
      </w:pPr>
      <w:hyperlink r:id="rId30" w:history="1">
        <w:r w:rsidR="001F09E6" w:rsidRPr="009D58D2">
          <w:rPr>
            <w:rStyle w:val="Hyperlink"/>
            <w:szCs w:val="20"/>
          </w:rPr>
          <w:t>Flickr</w:t>
        </w:r>
      </w:hyperlink>
      <w:r w:rsidR="001F09E6" w:rsidRPr="19AA35AF">
        <w:rPr>
          <w:szCs w:val="20"/>
        </w:rPr>
        <w:t xml:space="preserve"> (select the ‘Commercial use &amp; mods allowed’ from the dropdown ‘</w:t>
      </w:r>
      <w:proofErr w:type="spellStart"/>
      <w:r w:rsidR="001F09E6" w:rsidRPr="19AA35AF">
        <w:rPr>
          <w:szCs w:val="20"/>
        </w:rPr>
        <w:t>Licence</w:t>
      </w:r>
      <w:proofErr w:type="spellEnd"/>
      <w:r w:rsidR="001F09E6" w:rsidRPr="19AA35AF">
        <w:rPr>
          <w:szCs w:val="20"/>
        </w:rPr>
        <w:t>’ menu when sear</w:t>
      </w:r>
      <w:r w:rsidR="001F09E6">
        <w:rPr>
          <w:szCs w:val="20"/>
        </w:rPr>
        <w:t>ching)</w:t>
      </w:r>
    </w:p>
    <w:p w14:paraId="23D793AA" w14:textId="77777777" w:rsidR="001F09E6" w:rsidRDefault="004E4A9C" w:rsidP="001F09E6">
      <w:pPr>
        <w:pStyle w:val="ListParagraph"/>
        <w:numPr>
          <w:ilvl w:val="0"/>
          <w:numId w:val="29"/>
        </w:numPr>
        <w:ind w:left="714" w:hanging="357"/>
        <w:rPr>
          <w:szCs w:val="20"/>
        </w:rPr>
      </w:pPr>
      <w:hyperlink r:id="rId31" w:history="1">
        <w:proofErr w:type="spellStart"/>
        <w:r w:rsidR="001F09E6" w:rsidRPr="009D58D2">
          <w:rPr>
            <w:rStyle w:val="Hyperlink"/>
            <w:szCs w:val="20"/>
          </w:rPr>
          <w:t>Pixabay</w:t>
        </w:r>
        <w:proofErr w:type="spellEnd"/>
      </w:hyperlink>
      <w:r w:rsidR="001F09E6" w:rsidRPr="7A1196F8">
        <w:rPr>
          <w:szCs w:val="20"/>
        </w:rPr>
        <w:t xml:space="preserve"> (images, illustration</w:t>
      </w:r>
      <w:r w:rsidR="001F09E6">
        <w:rPr>
          <w:szCs w:val="20"/>
        </w:rPr>
        <w:t>s, vector graphics, videos, music, and sound effects)</w:t>
      </w:r>
    </w:p>
    <w:p w14:paraId="20489A61" w14:textId="77777777" w:rsidR="001F09E6" w:rsidRDefault="004E4A9C" w:rsidP="001F09E6">
      <w:pPr>
        <w:pStyle w:val="ListParagraph"/>
        <w:numPr>
          <w:ilvl w:val="0"/>
          <w:numId w:val="29"/>
        </w:numPr>
        <w:ind w:left="714" w:hanging="357"/>
        <w:rPr>
          <w:szCs w:val="20"/>
        </w:rPr>
      </w:pPr>
      <w:hyperlink r:id="rId32" w:history="1">
        <w:proofErr w:type="spellStart"/>
        <w:r w:rsidR="001F09E6" w:rsidRPr="009D58D2">
          <w:rPr>
            <w:rStyle w:val="Hyperlink"/>
            <w:szCs w:val="20"/>
          </w:rPr>
          <w:t>Pexels</w:t>
        </w:r>
        <w:proofErr w:type="spellEnd"/>
      </w:hyperlink>
      <w:r w:rsidR="001F09E6">
        <w:rPr>
          <w:szCs w:val="20"/>
        </w:rPr>
        <w:t xml:space="preserve"> (images and videos)</w:t>
      </w:r>
    </w:p>
    <w:p w14:paraId="1C5748DE" w14:textId="77777777" w:rsidR="001F09E6" w:rsidRDefault="004E4A9C" w:rsidP="001F09E6">
      <w:pPr>
        <w:pStyle w:val="ListParagraph"/>
        <w:numPr>
          <w:ilvl w:val="0"/>
          <w:numId w:val="29"/>
        </w:numPr>
        <w:ind w:left="714" w:hanging="357"/>
        <w:rPr>
          <w:szCs w:val="20"/>
        </w:rPr>
      </w:pPr>
      <w:hyperlink r:id="rId33" w:history="1">
        <w:proofErr w:type="spellStart"/>
        <w:r w:rsidR="001F09E6" w:rsidRPr="009D58D2">
          <w:rPr>
            <w:rStyle w:val="Hyperlink"/>
            <w:szCs w:val="20"/>
          </w:rPr>
          <w:t>Pixnio</w:t>
        </w:r>
        <w:proofErr w:type="spellEnd"/>
      </w:hyperlink>
      <w:r w:rsidR="001F09E6">
        <w:rPr>
          <w:szCs w:val="20"/>
        </w:rPr>
        <w:t xml:space="preserve"> (images)</w:t>
      </w:r>
    </w:p>
    <w:p w14:paraId="5B932704" w14:textId="77777777" w:rsidR="001F09E6" w:rsidRDefault="004E4A9C" w:rsidP="001F09E6">
      <w:pPr>
        <w:pStyle w:val="ListParagraph"/>
        <w:numPr>
          <w:ilvl w:val="0"/>
          <w:numId w:val="29"/>
        </w:numPr>
        <w:ind w:left="714" w:hanging="357"/>
        <w:rPr>
          <w:szCs w:val="20"/>
        </w:rPr>
      </w:pPr>
      <w:hyperlink r:id="rId34" w:history="1">
        <w:proofErr w:type="spellStart"/>
        <w:r w:rsidR="001F09E6" w:rsidRPr="009D58D2">
          <w:rPr>
            <w:rStyle w:val="Hyperlink"/>
            <w:szCs w:val="20"/>
          </w:rPr>
          <w:t>Unsplash</w:t>
        </w:r>
        <w:proofErr w:type="spellEnd"/>
      </w:hyperlink>
      <w:r w:rsidR="001F09E6">
        <w:rPr>
          <w:szCs w:val="20"/>
        </w:rPr>
        <w:t xml:space="preserve"> (images)</w:t>
      </w:r>
    </w:p>
    <w:p w14:paraId="46150DC3" w14:textId="77777777" w:rsidR="00710BA4" w:rsidRDefault="004E4A9C" w:rsidP="00710BA4">
      <w:pPr>
        <w:pStyle w:val="ListParagraph"/>
        <w:numPr>
          <w:ilvl w:val="0"/>
          <w:numId w:val="29"/>
        </w:numPr>
        <w:ind w:left="714" w:hanging="357"/>
        <w:rPr>
          <w:szCs w:val="20"/>
        </w:rPr>
      </w:pPr>
      <w:hyperlink r:id="rId35" w:history="1">
        <w:r w:rsidR="001F09E6" w:rsidRPr="009D58D2">
          <w:rPr>
            <w:rStyle w:val="Hyperlink"/>
            <w:szCs w:val="20"/>
          </w:rPr>
          <w:t>Public Domain Review</w:t>
        </w:r>
      </w:hyperlink>
      <w:r w:rsidR="001F09E6">
        <w:rPr>
          <w:szCs w:val="20"/>
        </w:rPr>
        <w:t xml:space="preserve"> (essays, books, collections)</w:t>
      </w:r>
    </w:p>
    <w:p w14:paraId="2BAAEFE0" w14:textId="77777777" w:rsidR="00710BA4" w:rsidRDefault="004E4A9C" w:rsidP="00710BA4">
      <w:pPr>
        <w:pStyle w:val="ListParagraph"/>
        <w:numPr>
          <w:ilvl w:val="0"/>
          <w:numId w:val="29"/>
        </w:numPr>
        <w:ind w:left="714" w:hanging="357"/>
        <w:rPr>
          <w:szCs w:val="20"/>
        </w:rPr>
      </w:pPr>
      <w:hyperlink r:id="rId36" w:history="1">
        <w:proofErr w:type="spellStart"/>
        <w:r w:rsidR="009D0BFC" w:rsidRPr="00710BA4">
          <w:rPr>
            <w:rStyle w:val="Hyperlink"/>
            <w:szCs w:val="20"/>
          </w:rPr>
          <w:t>Slideshare</w:t>
        </w:r>
        <w:proofErr w:type="spellEnd"/>
      </w:hyperlink>
      <w:r w:rsidR="009D0BFC" w:rsidRPr="00710BA4">
        <w:rPr>
          <w:szCs w:val="20"/>
        </w:rPr>
        <w:t xml:space="preserve"> (presentation slides</w:t>
      </w:r>
      <w:r w:rsidR="00710BA4" w:rsidRPr="00710BA4">
        <w:rPr>
          <w:szCs w:val="20"/>
        </w:rPr>
        <w:t>, diagrams, infographics</w:t>
      </w:r>
      <w:r w:rsidR="009D0BFC" w:rsidRPr="00710BA4">
        <w:rPr>
          <w:szCs w:val="20"/>
        </w:rPr>
        <w:t>)</w:t>
      </w:r>
    </w:p>
    <w:p w14:paraId="6889EDE3" w14:textId="2789C18E" w:rsidR="00710BA4" w:rsidRPr="00710BA4" w:rsidRDefault="004E4A9C" w:rsidP="00710BA4">
      <w:pPr>
        <w:pStyle w:val="ListParagraph"/>
        <w:numPr>
          <w:ilvl w:val="0"/>
          <w:numId w:val="29"/>
        </w:numPr>
        <w:ind w:left="714" w:hanging="357"/>
        <w:rPr>
          <w:szCs w:val="20"/>
        </w:rPr>
      </w:pPr>
      <w:hyperlink r:id="rId37" w:history="1">
        <w:proofErr w:type="spellStart"/>
        <w:r w:rsidR="00710BA4" w:rsidRPr="00710BA4">
          <w:rPr>
            <w:rStyle w:val="Hyperlink"/>
            <w:szCs w:val="20"/>
          </w:rPr>
          <w:t>Github</w:t>
        </w:r>
        <w:proofErr w:type="spellEnd"/>
      </w:hyperlink>
      <w:r w:rsidR="00710BA4" w:rsidRPr="00710BA4">
        <w:rPr>
          <w:szCs w:val="20"/>
        </w:rPr>
        <w:t xml:space="preserve"> (software and other open materials)</w:t>
      </w:r>
    </w:p>
    <w:p w14:paraId="143E73F1" w14:textId="77777777" w:rsidR="001F09E6" w:rsidRPr="00ED6384" w:rsidRDefault="001F09E6" w:rsidP="001F09E6">
      <w:pPr>
        <w:rPr>
          <w:szCs w:val="20"/>
        </w:rPr>
      </w:pPr>
      <w:r w:rsidRPr="00ED6384">
        <w:rPr>
          <w:szCs w:val="20"/>
        </w:rPr>
        <w:t xml:space="preserve">There are also online textbooks, journal articles, etc. that can be openly shared (depending on the </w:t>
      </w:r>
      <w:proofErr w:type="spellStart"/>
      <w:r w:rsidRPr="00ED6384">
        <w:rPr>
          <w:szCs w:val="20"/>
        </w:rPr>
        <w:t>licence</w:t>
      </w:r>
      <w:proofErr w:type="spellEnd"/>
      <w:r w:rsidRPr="00ED6384">
        <w:rPr>
          <w:szCs w:val="20"/>
        </w:rPr>
        <w:t xml:space="preserve">) but they are not necessarily able to be edited or adapted. Such resources </w:t>
      </w:r>
      <w:proofErr w:type="gramStart"/>
      <w:r w:rsidRPr="00ED6384">
        <w:rPr>
          <w:szCs w:val="20"/>
        </w:rPr>
        <w:t>could be found</w:t>
      </w:r>
      <w:proofErr w:type="gramEnd"/>
      <w:r w:rsidRPr="00ED6384">
        <w:rPr>
          <w:szCs w:val="20"/>
        </w:rPr>
        <w:t xml:space="preserve"> via:</w:t>
      </w:r>
    </w:p>
    <w:p w14:paraId="3AF2AEE1" w14:textId="77777777" w:rsidR="001F09E6" w:rsidRPr="009D58D2" w:rsidRDefault="004E4A9C" w:rsidP="001F09E6">
      <w:pPr>
        <w:pStyle w:val="ListParagraph"/>
        <w:numPr>
          <w:ilvl w:val="0"/>
          <w:numId w:val="30"/>
        </w:numPr>
        <w:ind w:left="714" w:hanging="357"/>
        <w:rPr>
          <w:szCs w:val="20"/>
        </w:rPr>
      </w:pPr>
      <w:hyperlink r:id="rId38" w:history="1">
        <w:r w:rsidR="001F09E6" w:rsidRPr="00270AFD">
          <w:rPr>
            <w:rStyle w:val="Hyperlink"/>
            <w:szCs w:val="20"/>
          </w:rPr>
          <w:t>Open Humanities Press</w:t>
        </w:r>
      </w:hyperlink>
    </w:p>
    <w:p w14:paraId="0B2BCEC6" w14:textId="77777777" w:rsidR="001F09E6" w:rsidRPr="009D58D2" w:rsidRDefault="004E4A9C" w:rsidP="001F09E6">
      <w:pPr>
        <w:pStyle w:val="ListParagraph"/>
        <w:numPr>
          <w:ilvl w:val="0"/>
          <w:numId w:val="30"/>
        </w:numPr>
        <w:ind w:left="714" w:hanging="357"/>
        <w:rPr>
          <w:szCs w:val="20"/>
        </w:rPr>
      </w:pPr>
      <w:hyperlink r:id="rId39" w:history="1">
        <w:proofErr w:type="spellStart"/>
        <w:r w:rsidR="001F09E6" w:rsidRPr="00270AFD">
          <w:rPr>
            <w:rStyle w:val="Hyperlink"/>
            <w:szCs w:val="20"/>
          </w:rPr>
          <w:t>OpenStax</w:t>
        </w:r>
        <w:proofErr w:type="spellEnd"/>
        <w:r w:rsidR="001F09E6" w:rsidRPr="00270AFD">
          <w:rPr>
            <w:rStyle w:val="Hyperlink"/>
            <w:szCs w:val="20"/>
          </w:rPr>
          <w:t xml:space="preserve"> College</w:t>
        </w:r>
      </w:hyperlink>
    </w:p>
    <w:p w14:paraId="2AA83E06" w14:textId="77777777" w:rsidR="001F09E6" w:rsidRPr="00ED6384" w:rsidRDefault="004E4A9C" w:rsidP="001F09E6">
      <w:pPr>
        <w:pStyle w:val="ListParagraph"/>
        <w:numPr>
          <w:ilvl w:val="0"/>
          <w:numId w:val="30"/>
        </w:numPr>
        <w:ind w:left="714" w:hanging="357"/>
        <w:rPr>
          <w:szCs w:val="20"/>
        </w:rPr>
      </w:pPr>
      <w:hyperlink r:id="rId40" w:history="1">
        <w:r w:rsidR="001F09E6" w:rsidRPr="00270AFD">
          <w:rPr>
            <w:rStyle w:val="Hyperlink"/>
            <w:szCs w:val="20"/>
          </w:rPr>
          <w:t>Public Library of Science (PLOS)</w:t>
        </w:r>
      </w:hyperlink>
    </w:p>
    <w:p w14:paraId="13603995" w14:textId="77777777" w:rsidR="001F09E6" w:rsidRPr="00ED6384" w:rsidRDefault="001F09E6" w:rsidP="001F09E6">
      <w:pPr>
        <w:rPr>
          <w:szCs w:val="20"/>
        </w:rPr>
      </w:pPr>
      <w:r w:rsidRPr="00ED6384">
        <w:rPr>
          <w:szCs w:val="20"/>
        </w:rPr>
        <w:t xml:space="preserve">Furthermore, repositories developed by our Una Europa partner universities include a wealth of OERs that are in the public domain or have </w:t>
      </w:r>
      <w:proofErr w:type="gramStart"/>
      <w:r w:rsidRPr="00ED6384">
        <w:rPr>
          <w:szCs w:val="20"/>
        </w:rPr>
        <w:t>Creative Commons</w:t>
      </w:r>
      <w:proofErr w:type="gramEnd"/>
      <w:r w:rsidRPr="00ED6384">
        <w:rPr>
          <w:szCs w:val="20"/>
        </w:rPr>
        <w:t xml:space="preserve"> </w:t>
      </w:r>
      <w:proofErr w:type="spellStart"/>
      <w:r w:rsidRPr="00ED6384">
        <w:rPr>
          <w:szCs w:val="20"/>
        </w:rPr>
        <w:t>licences</w:t>
      </w:r>
      <w:proofErr w:type="spellEnd"/>
      <w:r w:rsidRPr="00ED6384">
        <w:rPr>
          <w:szCs w:val="20"/>
        </w:rPr>
        <w:t>:</w:t>
      </w:r>
    </w:p>
    <w:p w14:paraId="4CFD7F3F" w14:textId="77777777" w:rsidR="001F09E6" w:rsidRDefault="001F09E6" w:rsidP="001F09E6">
      <w:pPr>
        <w:pStyle w:val="ListParagraph"/>
        <w:numPr>
          <w:ilvl w:val="0"/>
          <w:numId w:val="31"/>
        </w:numPr>
        <w:ind w:left="714" w:hanging="357"/>
        <w:rPr>
          <w:szCs w:val="20"/>
        </w:rPr>
      </w:pPr>
      <w:r>
        <w:rPr>
          <w:szCs w:val="20"/>
        </w:rPr>
        <w:t>The University of Edinburgh’s open collections:</w:t>
      </w:r>
    </w:p>
    <w:p w14:paraId="1CD8CA12" w14:textId="77777777" w:rsidR="001F09E6" w:rsidRDefault="004E4A9C" w:rsidP="00B16539">
      <w:pPr>
        <w:pStyle w:val="ListParagraph"/>
        <w:numPr>
          <w:ilvl w:val="1"/>
          <w:numId w:val="31"/>
        </w:numPr>
        <w:ind w:left="1077" w:hanging="357"/>
        <w:rPr>
          <w:szCs w:val="20"/>
        </w:rPr>
      </w:pPr>
      <w:hyperlink r:id="rId41" w:history="1">
        <w:proofErr w:type="spellStart"/>
        <w:r w:rsidR="001F09E6" w:rsidRPr="001F09E6">
          <w:rPr>
            <w:rStyle w:val="Hyperlink"/>
            <w:szCs w:val="20"/>
          </w:rPr>
          <w:t>Open.Ed</w:t>
        </w:r>
        <w:proofErr w:type="spellEnd"/>
        <w:r w:rsidR="001F09E6" w:rsidRPr="001F09E6">
          <w:rPr>
            <w:rStyle w:val="Hyperlink"/>
            <w:szCs w:val="20"/>
          </w:rPr>
          <w:t xml:space="preserve"> Collection</w:t>
        </w:r>
      </w:hyperlink>
      <w:r w:rsidR="001F09E6" w:rsidRPr="001F09E6">
        <w:rPr>
          <w:szCs w:val="20"/>
        </w:rPr>
        <w:t xml:space="preserve"> (images, worksheets, slides, videos, 3D models) </w:t>
      </w:r>
    </w:p>
    <w:p w14:paraId="2441726A" w14:textId="77777777" w:rsidR="001F09E6" w:rsidRDefault="004E4A9C" w:rsidP="00B16539">
      <w:pPr>
        <w:pStyle w:val="ListParagraph"/>
        <w:numPr>
          <w:ilvl w:val="1"/>
          <w:numId w:val="31"/>
        </w:numPr>
        <w:ind w:left="1077" w:hanging="357"/>
        <w:rPr>
          <w:szCs w:val="20"/>
        </w:rPr>
      </w:pPr>
      <w:hyperlink r:id="rId42" w:history="1">
        <w:r w:rsidR="001F09E6" w:rsidRPr="001F09E6">
          <w:rPr>
            <w:rStyle w:val="Hyperlink"/>
            <w:szCs w:val="20"/>
          </w:rPr>
          <w:t>Media Hopper Creative Commons Channel</w:t>
        </w:r>
      </w:hyperlink>
      <w:r w:rsidR="001F09E6" w:rsidRPr="001F09E6">
        <w:rPr>
          <w:szCs w:val="20"/>
        </w:rPr>
        <w:t xml:space="preserve"> (nearly 5,000 videos)</w:t>
      </w:r>
    </w:p>
    <w:p w14:paraId="73AB7864" w14:textId="4C7388D1" w:rsidR="001F09E6" w:rsidRDefault="004E4A9C" w:rsidP="00B16539">
      <w:pPr>
        <w:pStyle w:val="ListParagraph"/>
        <w:numPr>
          <w:ilvl w:val="1"/>
          <w:numId w:val="31"/>
        </w:numPr>
        <w:ind w:left="1077" w:hanging="357"/>
        <w:rPr>
          <w:szCs w:val="20"/>
        </w:rPr>
      </w:pPr>
      <w:hyperlink r:id="rId43" w:history="1">
        <w:r w:rsidR="001F09E6" w:rsidRPr="001F09E6">
          <w:rPr>
            <w:rStyle w:val="Hyperlink"/>
            <w:szCs w:val="20"/>
          </w:rPr>
          <w:t>Open Media Bank</w:t>
        </w:r>
      </w:hyperlink>
      <w:r w:rsidR="001F09E6" w:rsidRPr="001F09E6">
        <w:rPr>
          <w:szCs w:val="20"/>
        </w:rPr>
        <w:t xml:space="preserve"> (videos from MOOCs in a collection with no </w:t>
      </w:r>
      <w:r w:rsidR="001F09E6">
        <w:rPr>
          <w:szCs w:val="20"/>
        </w:rPr>
        <w:t>registration</w:t>
      </w:r>
      <w:r w:rsidR="001F09E6" w:rsidRPr="001F09E6">
        <w:rPr>
          <w:szCs w:val="20"/>
        </w:rPr>
        <w:t xml:space="preserve"> needed)</w:t>
      </w:r>
    </w:p>
    <w:p w14:paraId="77FFAF42" w14:textId="77777777" w:rsidR="001F09E6" w:rsidRDefault="004E4A9C" w:rsidP="00B16539">
      <w:pPr>
        <w:pStyle w:val="ListParagraph"/>
        <w:numPr>
          <w:ilvl w:val="1"/>
          <w:numId w:val="31"/>
        </w:numPr>
        <w:ind w:left="1077" w:hanging="357"/>
        <w:rPr>
          <w:szCs w:val="20"/>
        </w:rPr>
      </w:pPr>
      <w:hyperlink r:id="rId44" w:history="1">
        <w:r w:rsidR="001F09E6" w:rsidRPr="001F09E6">
          <w:rPr>
            <w:rStyle w:val="Hyperlink"/>
            <w:szCs w:val="20"/>
          </w:rPr>
          <w:t>TES Educational Resources for Schools</w:t>
        </w:r>
      </w:hyperlink>
      <w:r w:rsidR="001F09E6" w:rsidRPr="001F09E6">
        <w:rPr>
          <w:szCs w:val="20"/>
        </w:rPr>
        <w:t xml:space="preserve"> (text, video, worksheets, lesson plans)</w:t>
      </w:r>
      <w:r w:rsidR="001F09E6" w:rsidRPr="001F09E6">
        <w:rPr>
          <w:szCs w:val="20"/>
        </w:rPr>
        <w:tab/>
      </w:r>
    </w:p>
    <w:p w14:paraId="1B8D098A" w14:textId="77777777" w:rsidR="001F09E6" w:rsidRDefault="004E4A9C" w:rsidP="00B16539">
      <w:pPr>
        <w:pStyle w:val="ListParagraph"/>
        <w:numPr>
          <w:ilvl w:val="1"/>
          <w:numId w:val="31"/>
        </w:numPr>
        <w:ind w:left="1077" w:hanging="357"/>
        <w:rPr>
          <w:szCs w:val="20"/>
        </w:rPr>
      </w:pPr>
      <w:hyperlink r:id="rId45" w:history="1">
        <w:r w:rsidR="001F09E6" w:rsidRPr="001F09E6">
          <w:rPr>
            <w:rStyle w:val="Hyperlink"/>
            <w:szCs w:val="20"/>
          </w:rPr>
          <w:t xml:space="preserve">Centre for Research Collections on </w:t>
        </w:r>
        <w:proofErr w:type="spellStart"/>
        <w:r w:rsidR="001F09E6" w:rsidRPr="001F09E6">
          <w:rPr>
            <w:rStyle w:val="Hyperlink"/>
            <w:szCs w:val="20"/>
          </w:rPr>
          <w:t>Sketchfab</w:t>
        </w:r>
        <w:proofErr w:type="spellEnd"/>
      </w:hyperlink>
      <w:r w:rsidR="001F09E6" w:rsidRPr="001F09E6">
        <w:rPr>
          <w:szCs w:val="20"/>
        </w:rPr>
        <w:t xml:space="preserve"> (3D and VR models)</w:t>
      </w:r>
    </w:p>
    <w:p w14:paraId="53B47D27" w14:textId="7A43F14D" w:rsidR="001F09E6" w:rsidRPr="001F09E6" w:rsidRDefault="004E4A9C" w:rsidP="00B16539">
      <w:pPr>
        <w:pStyle w:val="ListParagraph"/>
        <w:numPr>
          <w:ilvl w:val="1"/>
          <w:numId w:val="31"/>
        </w:numPr>
        <w:ind w:left="1077" w:hanging="357"/>
        <w:rPr>
          <w:szCs w:val="20"/>
        </w:rPr>
      </w:pPr>
      <w:hyperlink r:id="rId46" w:history="1">
        <w:r w:rsidR="001F09E6" w:rsidRPr="001F09E6">
          <w:rPr>
            <w:rStyle w:val="Hyperlink"/>
            <w:szCs w:val="20"/>
          </w:rPr>
          <w:t xml:space="preserve">Royal (Dick) School of Veterinary Studies on </w:t>
        </w:r>
        <w:proofErr w:type="spellStart"/>
        <w:r w:rsidR="001F09E6" w:rsidRPr="001F09E6">
          <w:rPr>
            <w:rStyle w:val="Hyperlink"/>
            <w:szCs w:val="20"/>
          </w:rPr>
          <w:t>Sketchfab</w:t>
        </w:r>
        <w:proofErr w:type="spellEnd"/>
      </w:hyperlink>
      <w:r w:rsidR="001F09E6" w:rsidRPr="001F09E6">
        <w:rPr>
          <w:szCs w:val="20"/>
        </w:rPr>
        <w:t xml:space="preserve"> (3D and VR models)</w:t>
      </w:r>
    </w:p>
    <w:p w14:paraId="30086D93" w14:textId="77777777" w:rsidR="001F09E6" w:rsidRDefault="001F09E6" w:rsidP="001F09E6">
      <w:pPr>
        <w:pStyle w:val="ListParagraph"/>
        <w:numPr>
          <w:ilvl w:val="0"/>
          <w:numId w:val="31"/>
        </w:numPr>
        <w:ind w:left="714" w:hanging="357"/>
        <w:rPr>
          <w:szCs w:val="20"/>
        </w:rPr>
      </w:pPr>
      <w:r w:rsidRPr="0011733F">
        <w:rPr>
          <w:szCs w:val="20"/>
        </w:rPr>
        <w:t xml:space="preserve">KU Leuven Libraries' </w:t>
      </w:r>
      <w:r>
        <w:rPr>
          <w:szCs w:val="20"/>
        </w:rPr>
        <w:t>open c</w:t>
      </w:r>
      <w:r w:rsidRPr="0011733F">
        <w:rPr>
          <w:szCs w:val="20"/>
        </w:rPr>
        <w:t>ollections</w:t>
      </w:r>
      <w:r>
        <w:rPr>
          <w:szCs w:val="20"/>
        </w:rPr>
        <w:t>:</w:t>
      </w:r>
    </w:p>
    <w:p w14:paraId="6C3C896C" w14:textId="77777777" w:rsidR="001F09E6" w:rsidRPr="001F09E6" w:rsidRDefault="004E4A9C" w:rsidP="00B16539">
      <w:pPr>
        <w:pStyle w:val="ListParagraph"/>
        <w:numPr>
          <w:ilvl w:val="1"/>
          <w:numId w:val="31"/>
        </w:numPr>
        <w:ind w:left="1077" w:hanging="357"/>
        <w:rPr>
          <w:rStyle w:val="Hyperlink"/>
          <w:color w:val="auto"/>
          <w:szCs w:val="20"/>
          <w:u w:val="none"/>
        </w:rPr>
      </w:pPr>
      <w:hyperlink r:id="rId47" w:history="1">
        <w:r w:rsidR="001F09E6" w:rsidRPr="001F09E6">
          <w:rPr>
            <w:rStyle w:val="Hyperlink"/>
            <w:szCs w:val="20"/>
          </w:rPr>
          <w:t>Digital Heritage Online</w:t>
        </w:r>
      </w:hyperlink>
    </w:p>
    <w:p w14:paraId="326777F2" w14:textId="62C64B1D" w:rsidR="001F09E6" w:rsidRPr="001F09E6" w:rsidRDefault="004E4A9C" w:rsidP="00B16539">
      <w:pPr>
        <w:pStyle w:val="ListParagraph"/>
        <w:numPr>
          <w:ilvl w:val="1"/>
          <w:numId w:val="31"/>
        </w:numPr>
        <w:ind w:left="1077" w:hanging="357"/>
        <w:rPr>
          <w:szCs w:val="20"/>
        </w:rPr>
      </w:pPr>
      <w:hyperlink r:id="rId48" w:history="1">
        <w:proofErr w:type="spellStart"/>
        <w:r w:rsidR="001F09E6" w:rsidRPr="001F09E6">
          <w:rPr>
            <w:rStyle w:val="Hyperlink"/>
            <w:szCs w:val="20"/>
          </w:rPr>
          <w:t>Moderrn</w:t>
        </w:r>
        <w:proofErr w:type="spellEnd"/>
        <w:r w:rsidR="001F09E6" w:rsidRPr="001F09E6">
          <w:rPr>
            <w:rStyle w:val="Hyperlink"/>
            <w:szCs w:val="20"/>
          </w:rPr>
          <w:t xml:space="preserve"> </w:t>
        </w:r>
        <w:proofErr w:type="spellStart"/>
        <w:r w:rsidR="001F09E6" w:rsidRPr="001F09E6">
          <w:rPr>
            <w:rStyle w:val="Hyperlink"/>
            <w:szCs w:val="20"/>
          </w:rPr>
          <w:t>Digitised</w:t>
        </w:r>
        <w:proofErr w:type="spellEnd"/>
        <w:r w:rsidR="001F09E6" w:rsidRPr="001F09E6">
          <w:rPr>
            <w:rStyle w:val="Hyperlink"/>
            <w:szCs w:val="20"/>
          </w:rPr>
          <w:t xml:space="preserve"> Materials</w:t>
        </w:r>
      </w:hyperlink>
    </w:p>
    <w:p w14:paraId="6F248C18" w14:textId="77777777" w:rsidR="001F09E6" w:rsidRDefault="001F09E6" w:rsidP="001F09E6">
      <w:pPr>
        <w:pStyle w:val="ListParagraph"/>
        <w:numPr>
          <w:ilvl w:val="0"/>
          <w:numId w:val="31"/>
        </w:numPr>
        <w:ind w:left="714" w:hanging="357"/>
        <w:rPr>
          <w:szCs w:val="20"/>
        </w:rPr>
      </w:pPr>
      <w:proofErr w:type="spellStart"/>
      <w:r w:rsidRPr="00A972BD">
        <w:rPr>
          <w:szCs w:val="20"/>
        </w:rPr>
        <w:t>Jagiellonian</w:t>
      </w:r>
      <w:proofErr w:type="spellEnd"/>
      <w:r w:rsidRPr="00A972BD">
        <w:rPr>
          <w:szCs w:val="20"/>
        </w:rPr>
        <w:t xml:space="preserve"> </w:t>
      </w:r>
      <w:r>
        <w:rPr>
          <w:szCs w:val="20"/>
        </w:rPr>
        <w:t>University’s collections:</w:t>
      </w:r>
    </w:p>
    <w:p w14:paraId="0577F503" w14:textId="655E5660" w:rsidR="001F09E6" w:rsidRPr="001F09E6" w:rsidRDefault="004E4A9C" w:rsidP="00B16539">
      <w:pPr>
        <w:pStyle w:val="ListParagraph"/>
        <w:numPr>
          <w:ilvl w:val="1"/>
          <w:numId w:val="31"/>
        </w:numPr>
        <w:ind w:left="1077" w:hanging="357"/>
        <w:rPr>
          <w:szCs w:val="20"/>
        </w:rPr>
      </w:pPr>
      <w:hyperlink r:id="rId49" w:history="1">
        <w:r w:rsidR="001F09E6" w:rsidRPr="001F09E6">
          <w:rPr>
            <w:rStyle w:val="Hyperlink"/>
            <w:szCs w:val="20"/>
          </w:rPr>
          <w:t>Digital Library</w:t>
        </w:r>
      </w:hyperlink>
    </w:p>
    <w:p w14:paraId="1DE381DD" w14:textId="77777777" w:rsidR="001F09E6" w:rsidRDefault="001F09E6" w:rsidP="001F09E6">
      <w:pPr>
        <w:pStyle w:val="ListParagraph"/>
        <w:numPr>
          <w:ilvl w:val="0"/>
          <w:numId w:val="31"/>
        </w:numPr>
        <w:ind w:left="714" w:hanging="357"/>
        <w:rPr>
          <w:szCs w:val="20"/>
        </w:rPr>
      </w:pPr>
      <w:r>
        <w:rPr>
          <w:szCs w:val="20"/>
        </w:rPr>
        <w:t xml:space="preserve">National </w:t>
      </w:r>
      <w:r w:rsidRPr="00476FE1">
        <w:rPr>
          <w:szCs w:val="20"/>
        </w:rPr>
        <w:t xml:space="preserve">Finnish </w:t>
      </w:r>
      <w:r>
        <w:rPr>
          <w:szCs w:val="20"/>
        </w:rPr>
        <w:t>repositories</w:t>
      </w:r>
      <w:r w:rsidRPr="00476FE1">
        <w:rPr>
          <w:szCs w:val="20"/>
        </w:rPr>
        <w:t xml:space="preserve"> of OERs to which the University of Helsinki actively contributes</w:t>
      </w:r>
    </w:p>
    <w:p w14:paraId="4FAF7159" w14:textId="77777777" w:rsidR="001F09E6" w:rsidRPr="001F09E6" w:rsidRDefault="004E4A9C" w:rsidP="00B16539">
      <w:pPr>
        <w:pStyle w:val="ListParagraph"/>
        <w:numPr>
          <w:ilvl w:val="1"/>
          <w:numId w:val="31"/>
        </w:numPr>
        <w:ind w:left="1077" w:hanging="357"/>
        <w:rPr>
          <w:rStyle w:val="Hyperlink"/>
          <w:color w:val="auto"/>
          <w:szCs w:val="20"/>
          <w:u w:val="none"/>
        </w:rPr>
      </w:pPr>
      <w:hyperlink r:id="rId50" w:history="1">
        <w:r w:rsidR="001F09E6" w:rsidRPr="001F09E6">
          <w:rPr>
            <w:rStyle w:val="Hyperlink"/>
            <w:szCs w:val="20"/>
          </w:rPr>
          <w:t>AOE Library of Open Educational Resources</w:t>
        </w:r>
      </w:hyperlink>
    </w:p>
    <w:p w14:paraId="32694995" w14:textId="18C307FE" w:rsidR="00A216AD" w:rsidRPr="001F09E6" w:rsidRDefault="004E4A9C" w:rsidP="00B16539">
      <w:pPr>
        <w:pStyle w:val="ListParagraph"/>
        <w:numPr>
          <w:ilvl w:val="1"/>
          <w:numId w:val="31"/>
        </w:numPr>
        <w:ind w:left="1077" w:hanging="357"/>
        <w:rPr>
          <w:szCs w:val="20"/>
        </w:rPr>
      </w:pPr>
      <w:hyperlink r:id="rId51" w:history="1">
        <w:r w:rsidR="001F09E6" w:rsidRPr="001F09E6">
          <w:rPr>
            <w:rStyle w:val="Hyperlink"/>
            <w:szCs w:val="20"/>
          </w:rPr>
          <w:t>Finna.fi</w:t>
        </w:r>
      </w:hyperlink>
      <w:r w:rsidR="001F09E6" w:rsidRPr="001F09E6">
        <w:rPr>
          <w:szCs w:val="20"/>
        </w:rPr>
        <w:t xml:space="preserve"> cultural heritage repository</w:t>
      </w:r>
    </w:p>
    <w:p w14:paraId="73FA9F80" w14:textId="335477B4" w:rsidR="00A216AD" w:rsidRPr="009D0BFC" w:rsidRDefault="00A216AD" w:rsidP="7F78A2F7">
      <w:pPr>
        <w:pStyle w:val="paragraph"/>
        <w:spacing w:before="0" w:beforeAutospacing="0" w:after="0" w:afterAutospacing="0"/>
        <w:textAlignment w:val="baseline"/>
        <w:rPr>
          <w:rFonts w:ascii="Segoe UI" w:hAnsi="Segoe UI" w:cs="Segoe UI"/>
          <w:sz w:val="18"/>
          <w:szCs w:val="18"/>
        </w:rPr>
      </w:pPr>
      <w:r w:rsidRPr="009D0BFC">
        <w:rPr>
          <w:rStyle w:val="normaltextrun"/>
          <w:rFonts w:ascii="Arial" w:hAnsi="Arial" w:cs="Arial"/>
          <w:sz w:val="20"/>
          <w:szCs w:val="20"/>
        </w:rPr>
        <w:t xml:space="preserve">OER creators and authors are encouraged to share their OERs as widely as possible so that they </w:t>
      </w:r>
      <w:proofErr w:type="gramStart"/>
      <w:r w:rsidRPr="009D0BFC">
        <w:rPr>
          <w:rStyle w:val="normaltextrun"/>
          <w:rFonts w:ascii="Arial" w:hAnsi="Arial" w:cs="Arial"/>
          <w:sz w:val="20"/>
          <w:szCs w:val="20"/>
        </w:rPr>
        <w:t>will be found, used, and re-used by others to have as great an impact as possible</w:t>
      </w:r>
      <w:proofErr w:type="gramEnd"/>
      <w:r w:rsidRPr="009D0BFC">
        <w:rPr>
          <w:rStyle w:val="normaltextrun"/>
          <w:rFonts w:ascii="Arial" w:hAnsi="Arial" w:cs="Arial"/>
          <w:sz w:val="20"/>
          <w:szCs w:val="20"/>
        </w:rPr>
        <w:t xml:space="preserve">. </w:t>
      </w:r>
      <w:r w:rsidR="009D0BFC">
        <w:rPr>
          <w:rStyle w:val="normaltextrun"/>
          <w:rFonts w:ascii="Arial" w:hAnsi="Arial" w:cs="Arial"/>
          <w:sz w:val="20"/>
          <w:szCs w:val="20"/>
        </w:rPr>
        <w:t xml:space="preserve">In addition to the </w:t>
      </w:r>
      <w:r w:rsidRPr="009D0BFC">
        <w:rPr>
          <w:rStyle w:val="normaltextrun"/>
          <w:rFonts w:ascii="Arial" w:hAnsi="Arial" w:cs="Arial"/>
          <w:sz w:val="20"/>
          <w:szCs w:val="20"/>
        </w:rPr>
        <w:t xml:space="preserve">repositories suggested above, we would encourage </w:t>
      </w:r>
      <w:r w:rsidR="009D0BFC">
        <w:rPr>
          <w:rStyle w:val="normaltextrun"/>
          <w:rFonts w:ascii="Arial" w:hAnsi="Arial" w:cs="Arial"/>
          <w:sz w:val="20"/>
          <w:szCs w:val="20"/>
        </w:rPr>
        <w:t xml:space="preserve">members of our Una Europa community </w:t>
      </w:r>
      <w:r w:rsidRPr="009D0BFC">
        <w:rPr>
          <w:rStyle w:val="normaltextrun"/>
          <w:rFonts w:ascii="Arial" w:hAnsi="Arial" w:cs="Arial"/>
          <w:sz w:val="20"/>
          <w:szCs w:val="20"/>
        </w:rPr>
        <w:t>to share their OERs via the </w:t>
      </w:r>
      <w:hyperlink r:id="rId52">
        <w:r w:rsidRPr="009D0BFC">
          <w:rPr>
            <w:rStyle w:val="normaltextrun"/>
            <w:rFonts w:ascii="Arial" w:hAnsi="Arial" w:cs="Arial"/>
            <w:color w:val="0000FF"/>
            <w:sz w:val="20"/>
            <w:szCs w:val="20"/>
            <w:u w:val="single"/>
          </w:rPr>
          <w:t>Una Europa Resources webpage</w:t>
        </w:r>
      </w:hyperlink>
      <w:r w:rsidRPr="009D0BFC">
        <w:rPr>
          <w:rStyle w:val="normaltextrun"/>
          <w:rFonts w:ascii="Arial" w:hAnsi="Arial" w:cs="Arial"/>
          <w:sz w:val="20"/>
          <w:szCs w:val="20"/>
        </w:rPr>
        <w:t xml:space="preserve">, tagged as an </w:t>
      </w:r>
      <w:proofErr w:type="gramStart"/>
      <w:r w:rsidRPr="009D0BFC">
        <w:rPr>
          <w:rStyle w:val="normaltextrun"/>
          <w:rFonts w:ascii="Arial" w:hAnsi="Arial" w:cs="Arial"/>
          <w:sz w:val="20"/>
          <w:szCs w:val="20"/>
        </w:rPr>
        <w:t>OER which</w:t>
      </w:r>
      <w:proofErr w:type="gramEnd"/>
      <w:r w:rsidRPr="009D0BFC">
        <w:rPr>
          <w:rStyle w:val="normaltextrun"/>
          <w:rFonts w:ascii="Arial" w:hAnsi="Arial" w:cs="Arial"/>
          <w:sz w:val="20"/>
          <w:szCs w:val="20"/>
        </w:rPr>
        <w:t xml:space="preserve"> will allow Una Europa to further maximise awareness and dissemination of the resource.</w:t>
      </w:r>
    </w:p>
    <w:p w14:paraId="5FA5D6D8" w14:textId="41DFEB9A" w:rsidR="00A216AD" w:rsidRPr="00130CCA" w:rsidRDefault="00A216AD" w:rsidP="00130CCA">
      <w:pPr>
        <w:jc w:val="both"/>
        <w:rPr>
          <w:rFonts w:eastAsia="Times New Roman" w:cs="Arial"/>
          <w:color w:val="000000" w:themeColor="text2"/>
        </w:rPr>
      </w:pPr>
    </w:p>
    <w:sectPr w:rsidR="00A216AD" w:rsidRPr="00130CCA" w:rsidSect="009C35FA">
      <w:headerReference w:type="default" r:id="rId53"/>
      <w:footerReference w:type="even" r:id="rId54"/>
      <w:footerReference w:type="default" r:id="rId55"/>
      <w:headerReference w:type="first" r:id="rId56"/>
      <w:footerReference w:type="first" r:id="rId57"/>
      <w:type w:val="continuous"/>
      <w:pgSz w:w="11900" w:h="16840"/>
      <w:pgMar w:top="-1397" w:right="702" w:bottom="1385" w:left="850" w:header="538" w:footer="7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C19695" w14:textId="77777777" w:rsidR="004E4A9C" w:rsidRDefault="004E4A9C" w:rsidP="00FD6BD4">
      <w:pPr>
        <w:spacing w:after="0" w:line="240" w:lineRule="auto"/>
      </w:pPr>
      <w:r>
        <w:separator/>
      </w:r>
    </w:p>
    <w:p w14:paraId="54BAAA3E" w14:textId="77777777" w:rsidR="004E4A9C" w:rsidRDefault="004E4A9C"/>
  </w:endnote>
  <w:endnote w:type="continuationSeparator" w:id="0">
    <w:p w14:paraId="6B10271B" w14:textId="77777777" w:rsidR="004E4A9C" w:rsidRDefault="004E4A9C" w:rsidP="00FD6BD4">
      <w:pPr>
        <w:spacing w:after="0" w:line="240" w:lineRule="auto"/>
      </w:pPr>
      <w:r>
        <w:continuationSeparator/>
      </w:r>
    </w:p>
    <w:p w14:paraId="65B922C7" w14:textId="77777777" w:rsidR="004E4A9C" w:rsidRDefault="004E4A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Schoolbook">
    <w:altName w:val="Times New Roman"/>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C3918" w14:textId="77777777" w:rsidR="00C56D95" w:rsidRDefault="00C56D95" w:rsidP="00330C0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CA7387D" w14:textId="77777777" w:rsidR="00C56D95" w:rsidRDefault="00C56D95" w:rsidP="00C56D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cs="Arial"/>
        <w:sz w:val="18"/>
        <w:szCs w:val="18"/>
      </w:rPr>
      <w:id w:val="-1926498168"/>
      <w:docPartObj>
        <w:docPartGallery w:val="Page Numbers (Bottom of Page)"/>
        <w:docPartUnique/>
      </w:docPartObj>
    </w:sdtPr>
    <w:sdtEndPr>
      <w:rPr>
        <w:rStyle w:val="PageNumber"/>
      </w:rPr>
    </w:sdtEndPr>
    <w:sdtContent>
      <w:p w14:paraId="26248A50" w14:textId="6705E42F" w:rsidR="00C56D95" w:rsidRPr="00C56D95" w:rsidRDefault="00C56D95" w:rsidP="00FC4AD9">
        <w:pPr>
          <w:pStyle w:val="Footer"/>
          <w:framePr w:wrap="none" w:vAnchor="text" w:hAnchor="margin" w:xAlign="right" w:y="531"/>
          <w:rPr>
            <w:rStyle w:val="PageNumber"/>
            <w:rFonts w:cs="Arial"/>
            <w:sz w:val="18"/>
            <w:szCs w:val="18"/>
          </w:rPr>
        </w:pPr>
        <w:r w:rsidRPr="00C56D95">
          <w:rPr>
            <w:rStyle w:val="PageNumber"/>
            <w:rFonts w:cs="Arial"/>
            <w:sz w:val="18"/>
            <w:szCs w:val="18"/>
          </w:rPr>
          <w:fldChar w:fldCharType="begin"/>
        </w:r>
        <w:r w:rsidRPr="00C56D95">
          <w:rPr>
            <w:rStyle w:val="PageNumber"/>
            <w:rFonts w:cs="Arial"/>
            <w:sz w:val="18"/>
            <w:szCs w:val="18"/>
          </w:rPr>
          <w:instrText xml:space="preserve"> PAGE </w:instrText>
        </w:r>
        <w:r w:rsidRPr="00C56D95">
          <w:rPr>
            <w:rStyle w:val="PageNumber"/>
            <w:rFonts w:cs="Arial"/>
            <w:sz w:val="18"/>
            <w:szCs w:val="18"/>
          </w:rPr>
          <w:fldChar w:fldCharType="separate"/>
        </w:r>
        <w:r w:rsidR="00F32EAB">
          <w:rPr>
            <w:rStyle w:val="PageNumber"/>
            <w:rFonts w:cs="Arial"/>
            <w:noProof/>
            <w:sz w:val="18"/>
            <w:szCs w:val="18"/>
          </w:rPr>
          <w:t>6</w:t>
        </w:r>
        <w:r w:rsidRPr="00C56D95">
          <w:rPr>
            <w:rStyle w:val="PageNumber"/>
            <w:rFonts w:cs="Arial"/>
            <w:sz w:val="18"/>
            <w:szCs w:val="18"/>
          </w:rPr>
          <w:fldChar w:fldCharType="end"/>
        </w:r>
      </w:p>
    </w:sdtContent>
  </w:sdt>
  <w:p w14:paraId="62DAF11B" w14:textId="77777777" w:rsidR="00C56D95" w:rsidRPr="00C56D95" w:rsidRDefault="00FC7D90" w:rsidP="00C56D95">
    <w:pPr>
      <w:pStyle w:val="Footer"/>
      <w:ind w:right="360"/>
      <w:rPr>
        <w:rFonts w:cs="Arial"/>
        <w:sz w:val="18"/>
        <w:szCs w:val="18"/>
      </w:rPr>
    </w:pPr>
    <w:r>
      <w:rPr>
        <w:noProof/>
        <w:lang w:val="en-GB" w:eastAsia="en-GB"/>
      </w:rPr>
      <w:drawing>
        <wp:anchor distT="0" distB="0" distL="114300" distR="114300" simplePos="0" relativeHeight="251661312" behindDoc="0" locked="0" layoutInCell="1" allowOverlap="1" wp14:anchorId="6C67E5B1" wp14:editId="68E3A13F">
          <wp:simplePos x="0" y="0"/>
          <wp:positionH relativeFrom="margin">
            <wp:posOffset>0</wp:posOffset>
          </wp:positionH>
          <wp:positionV relativeFrom="paragraph">
            <wp:posOffset>-635</wp:posOffset>
          </wp:positionV>
          <wp:extent cx="2552700" cy="524081"/>
          <wp:effectExtent l="0" t="0" r="0" b="9525"/>
          <wp:wrapNone/>
          <wp:docPr id="25" name="Picture 2" descr="https://eacea.ec.europa.eu/sites/eacea-site/files/logosbeneficaireserasmusright_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acea.ec.europa.eu/sites/eacea-site/files/logosbeneficaireserasmusright_en.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52700" cy="524081"/>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6F5E9" w14:textId="77777777" w:rsidR="009240D5" w:rsidRPr="00C56D95" w:rsidRDefault="009240D5" w:rsidP="009240D5">
    <w:pPr>
      <w:pStyle w:val="Footer"/>
      <w:framePr w:wrap="none" w:vAnchor="text" w:hAnchor="margin" w:xAlign="right" w:y="1"/>
      <w:rPr>
        <w:rStyle w:val="PageNumber"/>
        <w:rFonts w:cs="Arial"/>
        <w:sz w:val="18"/>
        <w:szCs w:val="18"/>
      </w:rPr>
    </w:pPr>
  </w:p>
  <w:p w14:paraId="1B54D8AB" w14:textId="78082FA1" w:rsidR="009240D5" w:rsidRPr="00C56D95" w:rsidRDefault="009240D5" w:rsidP="009240D5">
    <w:pPr>
      <w:pStyle w:val="Footer"/>
      <w:framePr w:h="206" w:hRule="exact" w:wrap="none" w:vAnchor="text" w:hAnchor="margin" w:xAlign="right" w:y="434"/>
      <w:rPr>
        <w:rStyle w:val="PageNumber"/>
        <w:rFonts w:cs="Arial"/>
        <w:sz w:val="18"/>
        <w:szCs w:val="18"/>
      </w:rPr>
    </w:pPr>
    <w:r w:rsidRPr="00C56D95">
      <w:rPr>
        <w:rStyle w:val="PageNumber"/>
        <w:rFonts w:cs="Arial"/>
        <w:sz w:val="18"/>
        <w:szCs w:val="18"/>
      </w:rPr>
      <w:fldChar w:fldCharType="begin"/>
    </w:r>
    <w:r w:rsidRPr="00C56D95">
      <w:rPr>
        <w:rStyle w:val="PageNumber"/>
        <w:rFonts w:cs="Arial"/>
        <w:sz w:val="18"/>
        <w:szCs w:val="18"/>
      </w:rPr>
      <w:instrText xml:space="preserve"> PAGE </w:instrText>
    </w:r>
    <w:r w:rsidRPr="00C56D95">
      <w:rPr>
        <w:rStyle w:val="PageNumber"/>
        <w:rFonts w:cs="Arial"/>
        <w:sz w:val="18"/>
        <w:szCs w:val="18"/>
      </w:rPr>
      <w:fldChar w:fldCharType="separate"/>
    </w:r>
    <w:r w:rsidR="00F32EAB">
      <w:rPr>
        <w:rStyle w:val="PageNumber"/>
        <w:rFonts w:cs="Arial"/>
        <w:noProof/>
        <w:sz w:val="18"/>
        <w:szCs w:val="18"/>
      </w:rPr>
      <w:t>1</w:t>
    </w:r>
    <w:r w:rsidRPr="00C56D95">
      <w:rPr>
        <w:rStyle w:val="PageNumber"/>
        <w:rFonts w:cs="Arial"/>
        <w:sz w:val="18"/>
        <w:szCs w:val="18"/>
      </w:rPr>
      <w:fldChar w:fldCharType="end"/>
    </w:r>
  </w:p>
  <w:p w14:paraId="2108D6B0" w14:textId="77777777" w:rsidR="00EE50A8" w:rsidRDefault="00FC7D90" w:rsidP="006861A2">
    <w:pPr>
      <w:pStyle w:val="Footer"/>
      <w:tabs>
        <w:tab w:val="clear" w:pos="9072"/>
        <w:tab w:val="right" w:pos="14317"/>
      </w:tabs>
    </w:pPr>
    <w:r>
      <w:rPr>
        <w:noProof/>
        <w:lang w:val="en-GB" w:eastAsia="en-GB"/>
      </w:rPr>
      <w:drawing>
        <wp:anchor distT="0" distB="0" distL="114300" distR="114300" simplePos="0" relativeHeight="251659264" behindDoc="0" locked="0" layoutInCell="1" allowOverlap="1" wp14:anchorId="1E5360D5" wp14:editId="7FB68991">
          <wp:simplePos x="0" y="0"/>
          <wp:positionH relativeFrom="margin">
            <wp:posOffset>0</wp:posOffset>
          </wp:positionH>
          <wp:positionV relativeFrom="paragraph">
            <wp:posOffset>-635</wp:posOffset>
          </wp:positionV>
          <wp:extent cx="2552700" cy="524081"/>
          <wp:effectExtent l="0" t="0" r="0" b="9525"/>
          <wp:wrapNone/>
          <wp:docPr id="6" name="Picture 2" descr="https://eacea.ec.europa.eu/sites/eacea-site/files/logosbeneficaireserasmusright_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acea.ec.europa.eu/sites/eacea-site/files/logosbeneficaireserasmusright_en.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52700" cy="524081"/>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A72008" w14:textId="77777777" w:rsidR="004E4A9C" w:rsidRDefault="004E4A9C" w:rsidP="00FD6BD4">
      <w:pPr>
        <w:spacing w:after="0" w:line="240" w:lineRule="auto"/>
      </w:pPr>
      <w:r>
        <w:separator/>
      </w:r>
    </w:p>
    <w:p w14:paraId="5F848F39" w14:textId="77777777" w:rsidR="004E4A9C" w:rsidRDefault="004E4A9C"/>
  </w:footnote>
  <w:footnote w:type="continuationSeparator" w:id="0">
    <w:p w14:paraId="2DAB38EB" w14:textId="77777777" w:rsidR="004E4A9C" w:rsidRDefault="004E4A9C" w:rsidP="00FD6BD4">
      <w:pPr>
        <w:spacing w:after="0" w:line="240" w:lineRule="auto"/>
      </w:pPr>
      <w:r>
        <w:continuationSeparator/>
      </w:r>
    </w:p>
    <w:p w14:paraId="1CB36385" w14:textId="77777777" w:rsidR="004E4A9C" w:rsidRDefault="004E4A9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CA408" w14:textId="77777777" w:rsidR="009C35FA" w:rsidRDefault="009C35FA" w:rsidP="009C35FA">
    <w:pPr>
      <w:pStyle w:val="Header"/>
      <w:tabs>
        <w:tab w:val="clear" w:pos="9072"/>
        <w:tab w:val="right" w:pos="9066"/>
      </w:tabs>
      <w:ind w:left="9528"/>
    </w:pPr>
    <w:r>
      <w:rPr>
        <w:noProof/>
        <w:lang w:val="en-GB" w:eastAsia="en-GB"/>
      </w:rPr>
      <w:drawing>
        <wp:inline distT="0" distB="0" distL="0" distR="0" wp14:anchorId="3DA21BAC" wp14:editId="50288EC8">
          <wp:extent cx="554459" cy="554459"/>
          <wp:effectExtent l="0" t="0" r="4445" b="4445"/>
          <wp:docPr id="487687165" name="picture" descr="Une image contenant objet, jeu, miroi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
                    <a:extLst>
                      <a:ext uri="{28A0092B-C50C-407E-A947-70E740481C1C}">
                        <a14:useLocalDpi xmlns:a14="http://schemas.microsoft.com/office/drawing/2010/main" val="0"/>
                      </a:ext>
                    </a:extLst>
                  </a:blip>
                  <a:stretch>
                    <a:fillRect/>
                  </a:stretch>
                </pic:blipFill>
                <pic:spPr>
                  <a:xfrm>
                    <a:off x="0" y="0"/>
                    <a:ext cx="554459" cy="554459"/>
                  </a:xfrm>
                  <a:prstGeom prst="rect">
                    <a:avLst/>
                  </a:prstGeom>
                </pic:spPr>
              </pic:pic>
            </a:graphicData>
          </a:graphic>
        </wp:inline>
      </w:drawing>
    </w:r>
  </w:p>
  <w:p w14:paraId="61DD8F6F" w14:textId="77777777" w:rsidR="00FD6BD4" w:rsidRDefault="00FD6BD4" w:rsidP="006861A2">
    <w:pPr>
      <w:pStyle w:val="Header"/>
      <w:tabs>
        <w:tab w:val="clear" w:pos="9072"/>
        <w:tab w:val="right" w:pos="9066"/>
      </w:tabs>
      <w:ind w:left="1417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2809F" w14:textId="77777777" w:rsidR="009240D5" w:rsidRDefault="009240D5" w:rsidP="009240D5">
    <w:pPr>
      <w:pStyle w:val="Header"/>
      <w:ind w:left="8931"/>
    </w:pPr>
    <w:r>
      <w:rPr>
        <w:noProof/>
        <w:lang w:val="en-GB" w:eastAsia="en-GB"/>
      </w:rPr>
      <w:drawing>
        <wp:inline distT="0" distB="0" distL="0" distR="0" wp14:anchorId="7FADE817" wp14:editId="79168A39">
          <wp:extent cx="901700" cy="901700"/>
          <wp:effectExtent l="0" t="0" r="0" b="0"/>
          <wp:docPr id="1789384358" name="picture" descr="Une image contenant objet, jeu, miroi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
                    <a:extLst>
                      <a:ext uri="{28A0092B-C50C-407E-A947-70E740481C1C}">
                        <a14:useLocalDpi xmlns:a14="http://schemas.microsoft.com/office/drawing/2010/main" val="0"/>
                      </a:ext>
                    </a:extLst>
                  </a:blip>
                  <a:stretch>
                    <a:fillRect/>
                  </a:stretch>
                </pic:blipFill>
                <pic:spPr>
                  <a:xfrm>
                    <a:off x="0" y="0"/>
                    <a:ext cx="901700" cy="9017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963BD"/>
    <w:multiLevelType w:val="hybridMultilevel"/>
    <w:tmpl w:val="3AC611A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B865E1"/>
    <w:multiLevelType w:val="multilevel"/>
    <w:tmpl w:val="71B0E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AB1C9C"/>
    <w:multiLevelType w:val="multilevel"/>
    <w:tmpl w:val="7388C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BF5E2A"/>
    <w:multiLevelType w:val="hybridMultilevel"/>
    <w:tmpl w:val="74C07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743C42"/>
    <w:multiLevelType w:val="hybridMultilevel"/>
    <w:tmpl w:val="F20A0D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E4738A8"/>
    <w:multiLevelType w:val="hybridMultilevel"/>
    <w:tmpl w:val="6802B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782696"/>
    <w:multiLevelType w:val="hybridMultilevel"/>
    <w:tmpl w:val="3A50A2D0"/>
    <w:lvl w:ilvl="0" w:tplc="9E84CE2A">
      <w:start w:val="1"/>
      <w:numFmt w:val="decimal"/>
      <w:pStyle w:val="Number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6849FB"/>
    <w:multiLevelType w:val="hybridMultilevel"/>
    <w:tmpl w:val="C2AA6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A73866"/>
    <w:multiLevelType w:val="multilevel"/>
    <w:tmpl w:val="A2BA3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8FC078A"/>
    <w:multiLevelType w:val="hybridMultilevel"/>
    <w:tmpl w:val="AFA84342"/>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5D44C5"/>
    <w:multiLevelType w:val="hybridMultilevel"/>
    <w:tmpl w:val="F84ACB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3B02654"/>
    <w:multiLevelType w:val="hybridMultilevel"/>
    <w:tmpl w:val="2C4248F6"/>
    <w:lvl w:ilvl="0" w:tplc="FFFFFFFF">
      <w:start w:val="1"/>
      <w:numFmt w:val="bullet"/>
      <w:lvlText w:val=""/>
      <w:lvlJc w:val="left"/>
      <w:pPr>
        <w:ind w:left="1428" w:hanging="360"/>
      </w:pPr>
      <w:rPr>
        <w:rFonts w:ascii="Symbol" w:hAnsi="Symbol" w:hint="default"/>
      </w:rPr>
    </w:lvl>
    <w:lvl w:ilvl="1" w:tplc="08090003">
      <w:start w:val="1"/>
      <w:numFmt w:val="bullet"/>
      <w:lvlText w:val="o"/>
      <w:lvlJc w:val="left"/>
      <w:pPr>
        <w:ind w:left="2148" w:hanging="360"/>
      </w:pPr>
      <w:rPr>
        <w:rFonts w:ascii="Courier New" w:hAnsi="Courier New" w:cs="Courier New" w:hint="default"/>
      </w:rPr>
    </w:lvl>
    <w:lvl w:ilvl="2" w:tplc="08090005">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2" w15:restartNumberingAfterBreak="0">
    <w:nsid w:val="3DEB3451"/>
    <w:multiLevelType w:val="hybridMultilevel"/>
    <w:tmpl w:val="58202678"/>
    <w:lvl w:ilvl="0" w:tplc="C9A0A61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DD1726"/>
    <w:multiLevelType w:val="multilevel"/>
    <w:tmpl w:val="60121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76C3331"/>
    <w:multiLevelType w:val="hybridMultilevel"/>
    <w:tmpl w:val="144AAB4A"/>
    <w:lvl w:ilvl="0" w:tplc="FB128C1E">
      <w:start w:val="1"/>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98F3E7C"/>
    <w:multiLevelType w:val="multilevel"/>
    <w:tmpl w:val="B7D4A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AE904B2"/>
    <w:multiLevelType w:val="multilevel"/>
    <w:tmpl w:val="98FCA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D6D1A53"/>
    <w:multiLevelType w:val="hybridMultilevel"/>
    <w:tmpl w:val="E834B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0E0E7F"/>
    <w:multiLevelType w:val="hybridMultilevel"/>
    <w:tmpl w:val="C46E4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6440BB"/>
    <w:multiLevelType w:val="hybridMultilevel"/>
    <w:tmpl w:val="EBFEE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C71763"/>
    <w:multiLevelType w:val="hybridMultilevel"/>
    <w:tmpl w:val="D6089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4A3CBD"/>
    <w:multiLevelType w:val="hybridMultilevel"/>
    <w:tmpl w:val="E5187224"/>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22" w15:restartNumberingAfterBreak="0">
    <w:nsid w:val="5E0E0F2A"/>
    <w:multiLevelType w:val="hybridMultilevel"/>
    <w:tmpl w:val="D0EC8C2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EF51BCF"/>
    <w:multiLevelType w:val="hybridMultilevel"/>
    <w:tmpl w:val="0BECA0B6"/>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E358D8"/>
    <w:multiLevelType w:val="hybridMultilevel"/>
    <w:tmpl w:val="1ECE1742"/>
    <w:lvl w:ilvl="0" w:tplc="86308838">
      <w:start w:val="1"/>
      <w:numFmt w:val="bullet"/>
      <w:pStyle w:val="Bulletpoin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0C6028"/>
    <w:multiLevelType w:val="hybridMultilevel"/>
    <w:tmpl w:val="81FE5DA0"/>
    <w:lvl w:ilvl="0" w:tplc="0809000F">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6375453F"/>
    <w:multiLevelType w:val="hybridMultilevel"/>
    <w:tmpl w:val="89EA5B78"/>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2F54FB"/>
    <w:multiLevelType w:val="hybridMultilevel"/>
    <w:tmpl w:val="9604B68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1563BA2"/>
    <w:multiLevelType w:val="hybridMultilevel"/>
    <w:tmpl w:val="E6A27442"/>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29" w15:restartNumberingAfterBreak="0">
    <w:nsid w:val="72E04960"/>
    <w:multiLevelType w:val="hybridMultilevel"/>
    <w:tmpl w:val="2534C6C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EE141B8"/>
    <w:multiLevelType w:val="multilevel"/>
    <w:tmpl w:val="FC6AF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2"/>
  </w:num>
  <w:num w:numId="2">
    <w:abstractNumId w:val="14"/>
  </w:num>
  <w:num w:numId="3">
    <w:abstractNumId w:val="25"/>
  </w:num>
  <w:num w:numId="4">
    <w:abstractNumId w:val="24"/>
  </w:num>
  <w:num w:numId="5">
    <w:abstractNumId w:val="6"/>
  </w:num>
  <w:num w:numId="6">
    <w:abstractNumId w:val="27"/>
  </w:num>
  <w:num w:numId="7">
    <w:abstractNumId w:val="29"/>
  </w:num>
  <w:num w:numId="8">
    <w:abstractNumId w:val="12"/>
  </w:num>
  <w:num w:numId="9">
    <w:abstractNumId w:val="0"/>
  </w:num>
  <w:num w:numId="10">
    <w:abstractNumId w:val="17"/>
  </w:num>
  <w:num w:numId="11">
    <w:abstractNumId w:val="18"/>
  </w:num>
  <w:num w:numId="12">
    <w:abstractNumId w:val="9"/>
  </w:num>
  <w:num w:numId="13">
    <w:abstractNumId w:val="19"/>
  </w:num>
  <w:num w:numId="14">
    <w:abstractNumId w:val="3"/>
  </w:num>
  <w:num w:numId="15">
    <w:abstractNumId w:val="26"/>
  </w:num>
  <w:num w:numId="16">
    <w:abstractNumId w:val="5"/>
  </w:num>
  <w:num w:numId="17">
    <w:abstractNumId w:val="20"/>
  </w:num>
  <w:num w:numId="18">
    <w:abstractNumId w:val="23"/>
  </w:num>
  <w:num w:numId="19">
    <w:abstractNumId w:val="2"/>
  </w:num>
  <w:num w:numId="20">
    <w:abstractNumId w:val="13"/>
  </w:num>
  <w:num w:numId="21">
    <w:abstractNumId w:val="30"/>
  </w:num>
  <w:num w:numId="22">
    <w:abstractNumId w:val="10"/>
  </w:num>
  <w:num w:numId="23">
    <w:abstractNumId w:val="8"/>
  </w:num>
  <w:num w:numId="24">
    <w:abstractNumId w:val="1"/>
  </w:num>
  <w:num w:numId="25">
    <w:abstractNumId w:val="16"/>
  </w:num>
  <w:num w:numId="26">
    <w:abstractNumId w:val="15"/>
  </w:num>
  <w:num w:numId="27">
    <w:abstractNumId w:val="7"/>
  </w:num>
  <w:num w:numId="28">
    <w:abstractNumId w:val="4"/>
  </w:num>
  <w:num w:numId="29">
    <w:abstractNumId w:val="21"/>
  </w:num>
  <w:num w:numId="30">
    <w:abstractNumId w:val="28"/>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BD4"/>
    <w:rsid w:val="00020F59"/>
    <w:rsid w:val="0003262D"/>
    <w:rsid w:val="00037054"/>
    <w:rsid w:val="000504F7"/>
    <w:rsid w:val="000B06DA"/>
    <w:rsid w:val="000C0219"/>
    <w:rsid w:val="000C1482"/>
    <w:rsid w:val="000D35FA"/>
    <w:rsid w:val="000D3E74"/>
    <w:rsid w:val="000D6DBB"/>
    <w:rsid w:val="000E1692"/>
    <w:rsid w:val="000F7F00"/>
    <w:rsid w:val="0010566F"/>
    <w:rsid w:val="00130CCA"/>
    <w:rsid w:val="001319B9"/>
    <w:rsid w:val="00141BD0"/>
    <w:rsid w:val="00150192"/>
    <w:rsid w:val="00156DA5"/>
    <w:rsid w:val="0015775B"/>
    <w:rsid w:val="001765A7"/>
    <w:rsid w:val="001A76EB"/>
    <w:rsid w:val="001E31D2"/>
    <w:rsid w:val="001F09E6"/>
    <w:rsid w:val="00247E12"/>
    <w:rsid w:val="00260474"/>
    <w:rsid w:val="00261157"/>
    <w:rsid w:val="002709C8"/>
    <w:rsid w:val="00281E52"/>
    <w:rsid w:val="002C1EB9"/>
    <w:rsid w:val="002E166D"/>
    <w:rsid w:val="002E3BC9"/>
    <w:rsid w:val="002F5061"/>
    <w:rsid w:val="002F6144"/>
    <w:rsid w:val="00300A00"/>
    <w:rsid w:val="0030174A"/>
    <w:rsid w:val="00341FF7"/>
    <w:rsid w:val="0035679C"/>
    <w:rsid w:val="0035778D"/>
    <w:rsid w:val="0037006B"/>
    <w:rsid w:val="00374B05"/>
    <w:rsid w:val="003A1DB0"/>
    <w:rsid w:val="003A344B"/>
    <w:rsid w:val="003F3E9B"/>
    <w:rsid w:val="00405731"/>
    <w:rsid w:val="00414BBC"/>
    <w:rsid w:val="00437756"/>
    <w:rsid w:val="00466FB6"/>
    <w:rsid w:val="004679B1"/>
    <w:rsid w:val="00474002"/>
    <w:rsid w:val="004843E4"/>
    <w:rsid w:val="004957E7"/>
    <w:rsid w:val="004C2EFE"/>
    <w:rsid w:val="004E4A9C"/>
    <w:rsid w:val="00525136"/>
    <w:rsid w:val="005621BF"/>
    <w:rsid w:val="00575CAD"/>
    <w:rsid w:val="005A19FA"/>
    <w:rsid w:val="005D0B91"/>
    <w:rsid w:val="005D60A1"/>
    <w:rsid w:val="005F594D"/>
    <w:rsid w:val="005F71B2"/>
    <w:rsid w:val="0060612A"/>
    <w:rsid w:val="0060718D"/>
    <w:rsid w:val="0064788A"/>
    <w:rsid w:val="00651126"/>
    <w:rsid w:val="006515ED"/>
    <w:rsid w:val="006579D4"/>
    <w:rsid w:val="00660211"/>
    <w:rsid w:val="006768A3"/>
    <w:rsid w:val="006861A2"/>
    <w:rsid w:val="006B1EB4"/>
    <w:rsid w:val="006B62E1"/>
    <w:rsid w:val="006C2B01"/>
    <w:rsid w:val="006E7D13"/>
    <w:rsid w:val="00710BA4"/>
    <w:rsid w:val="00740363"/>
    <w:rsid w:val="00761DC2"/>
    <w:rsid w:val="00773B1D"/>
    <w:rsid w:val="00793018"/>
    <w:rsid w:val="007D007A"/>
    <w:rsid w:val="007E1C79"/>
    <w:rsid w:val="0080225A"/>
    <w:rsid w:val="00837CAA"/>
    <w:rsid w:val="00842962"/>
    <w:rsid w:val="00855F03"/>
    <w:rsid w:val="00873F13"/>
    <w:rsid w:val="008C8851"/>
    <w:rsid w:val="008D7EA4"/>
    <w:rsid w:val="008E59D7"/>
    <w:rsid w:val="008E7A4E"/>
    <w:rsid w:val="009030BF"/>
    <w:rsid w:val="0091483A"/>
    <w:rsid w:val="009240D5"/>
    <w:rsid w:val="0094303C"/>
    <w:rsid w:val="0095671E"/>
    <w:rsid w:val="009623B4"/>
    <w:rsid w:val="00965285"/>
    <w:rsid w:val="00971753"/>
    <w:rsid w:val="00974804"/>
    <w:rsid w:val="00995366"/>
    <w:rsid w:val="009A5DA0"/>
    <w:rsid w:val="009B2AF8"/>
    <w:rsid w:val="009B2CBB"/>
    <w:rsid w:val="009C35FA"/>
    <w:rsid w:val="009D0BFC"/>
    <w:rsid w:val="009D1226"/>
    <w:rsid w:val="009D4DDC"/>
    <w:rsid w:val="009E27AC"/>
    <w:rsid w:val="00A15049"/>
    <w:rsid w:val="00A216AD"/>
    <w:rsid w:val="00A25502"/>
    <w:rsid w:val="00A25FE8"/>
    <w:rsid w:val="00A31A81"/>
    <w:rsid w:val="00A53AE2"/>
    <w:rsid w:val="00A61CF5"/>
    <w:rsid w:val="00A67134"/>
    <w:rsid w:val="00AD0997"/>
    <w:rsid w:val="00AD17B7"/>
    <w:rsid w:val="00AE2BAE"/>
    <w:rsid w:val="00AF049A"/>
    <w:rsid w:val="00B11445"/>
    <w:rsid w:val="00B16539"/>
    <w:rsid w:val="00B22A08"/>
    <w:rsid w:val="00B36C1E"/>
    <w:rsid w:val="00B5F9FE"/>
    <w:rsid w:val="00B911D5"/>
    <w:rsid w:val="00BB6D2D"/>
    <w:rsid w:val="00BE027F"/>
    <w:rsid w:val="00C01625"/>
    <w:rsid w:val="00C05949"/>
    <w:rsid w:val="00C0741E"/>
    <w:rsid w:val="00C16707"/>
    <w:rsid w:val="00C16AAD"/>
    <w:rsid w:val="00C2461C"/>
    <w:rsid w:val="00C30779"/>
    <w:rsid w:val="00C442DB"/>
    <w:rsid w:val="00C56D95"/>
    <w:rsid w:val="00C570A8"/>
    <w:rsid w:val="00C743FF"/>
    <w:rsid w:val="00C77FF8"/>
    <w:rsid w:val="00CD4152"/>
    <w:rsid w:val="00D411AA"/>
    <w:rsid w:val="00D44CD6"/>
    <w:rsid w:val="00D7098D"/>
    <w:rsid w:val="00DC7B47"/>
    <w:rsid w:val="00DE410C"/>
    <w:rsid w:val="00E40518"/>
    <w:rsid w:val="00E47A04"/>
    <w:rsid w:val="00E704EF"/>
    <w:rsid w:val="00E94F64"/>
    <w:rsid w:val="00EC72AE"/>
    <w:rsid w:val="00ED403E"/>
    <w:rsid w:val="00EE50A8"/>
    <w:rsid w:val="00F045F3"/>
    <w:rsid w:val="00F117DC"/>
    <w:rsid w:val="00F23F61"/>
    <w:rsid w:val="00F32EAB"/>
    <w:rsid w:val="00F62FDE"/>
    <w:rsid w:val="00F77374"/>
    <w:rsid w:val="00FC4AD9"/>
    <w:rsid w:val="00FC7D90"/>
    <w:rsid w:val="00FD33CB"/>
    <w:rsid w:val="00FD4ED1"/>
    <w:rsid w:val="00FD6BD4"/>
    <w:rsid w:val="00FE09D9"/>
    <w:rsid w:val="00FE3933"/>
    <w:rsid w:val="029E679A"/>
    <w:rsid w:val="071CDEBD"/>
    <w:rsid w:val="0B4258BD"/>
    <w:rsid w:val="100D3B45"/>
    <w:rsid w:val="121AECD0"/>
    <w:rsid w:val="12B43B26"/>
    <w:rsid w:val="12C0E276"/>
    <w:rsid w:val="180D9E18"/>
    <w:rsid w:val="1DAA3191"/>
    <w:rsid w:val="228E5782"/>
    <w:rsid w:val="2687F181"/>
    <w:rsid w:val="2A078827"/>
    <w:rsid w:val="2A1E8575"/>
    <w:rsid w:val="2A7B4300"/>
    <w:rsid w:val="31DAED78"/>
    <w:rsid w:val="336E6114"/>
    <w:rsid w:val="37409DAB"/>
    <w:rsid w:val="375E598F"/>
    <w:rsid w:val="37A1B154"/>
    <w:rsid w:val="3AB050A3"/>
    <w:rsid w:val="3DCD9B13"/>
    <w:rsid w:val="3DE7F165"/>
    <w:rsid w:val="403B1C65"/>
    <w:rsid w:val="403C1884"/>
    <w:rsid w:val="443E0A8C"/>
    <w:rsid w:val="48A01EB6"/>
    <w:rsid w:val="50748026"/>
    <w:rsid w:val="508FAB59"/>
    <w:rsid w:val="52C04B7B"/>
    <w:rsid w:val="58653BB9"/>
    <w:rsid w:val="5A368D9F"/>
    <w:rsid w:val="5A5A0067"/>
    <w:rsid w:val="5BD25E00"/>
    <w:rsid w:val="5C5F403B"/>
    <w:rsid w:val="5E24130A"/>
    <w:rsid w:val="5EE6A214"/>
    <w:rsid w:val="5F85A626"/>
    <w:rsid w:val="60001E9A"/>
    <w:rsid w:val="63E55D6B"/>
    <w:rsid w:val="651A4D14"/>
    <w:rsid w:val="6662B8CE"/>
    <w:rsid w:val="666F601E"/>
    <w:rsid w:val="66C9C0C4"/>
    <w:rsid w:val="6AE96DB5"/>
    <w:rsid w:val="6BF06F50"/>
    <w:rsid w:val="6F84CD9D"/>
    <w:rsid w:val="7340A45E"/>
    <w:rsid w:val="73AE0548"/>
    <w:rsid w:val="73E258D8"/>
    <w:rsid w:val="73FB8135"/>
    <w:rsid w:val="782941CF"/>
    <w:rsid w:val="78B5C9FB"/>
    <w:rsid w:val="7A1D46CC"/>
    <w:rsid w:val="7D893B1E"/>
    <w:rsid w:val="7F78A2F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7797D6"/>
  <w15:chartTrackingRefBased/>
  <w15:docId w15:val="{DCE5842F-3041-5645-8D1C-61187FE42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C0219"/>
    <w:rPr>
      <w:rFonts w:ascii="Arial" w:hAnsi="Arial"/>
      <w:sz w:val="20"/>
      <w:lang w:val="en-US"/>
    </w:rPr>
  </w:style>
  <w:style w:type="paragraph" w:styleId="Heading1">
    <w:name w:val="heading 1"/>
    <w:aliases w:val="Big Heading"/>
    <w:basedOn w:val="Normal"/>
    <w:next w:val="Normal"/>
    <w:link w:val="Heading1Char"/>
    <w:uiPriority w:val="9"/>
    <w:rsid w:val="00374B05"/>
    <w:pPr>
      <w:spacing w:after="0" w:line="240" w:lineRule="auto"/>
      <w:outlineLvl w:val="0"/>
    </w:pPr>
    <w:rPr>
      <w:rFonts w:ascii="Georgia" w:hAnsi="Georgia"/>
      <w:sz w:val="90"/>
      <w:szCs w:val="90"/>
    </w:rPr>
  </w:style>
  <w:style w:type="paragraph" w:styleId="Heading2">
    <w:name w:val="heading 2"/>
    <w:basedOn w:val="Normal"/>
    <w:next w:val="Normal"/>
    <w:link w:val="Heading2Char"/>
    <w:uiPriority w:val="9"/>
    <w:semiHidden/>
    <w:unhideWhenUsed/>
    <w:qFormat/>
    <w:rsid w:val="00300A00"/>
    <w:pPr>
      <w:keepNext/>
      <w:keepLines/>
      <w:spacing w:before="200" w:after="0"/>
      <w:outlineLvl w:val="1"/>
    </w:pPr>
    <w:rPr>
      <w:rFonts w:asciiTheme="majorHAnsi" w:eastAsiaTheme="majorEastAsia" w:hAnsiTheme="majorHAnsi" w:cstheme="majorBidi"/>
      <w:b/>
      <w:bCs/>
      <w:color w:val="FF7246" w:themeColor="accent1"/>
      <w:sz w:val="26"/>
      <w:szCs w:val="26"/>
    </w:rPr>
  </w:style>
  <w:style w:type="paragraph" w:styleId="Heading3">
    <w:name w:val="heading 3"/>
    <w:basedOn w:val="Normal"/>
    <w:next w:val="Normal"/>
    <w:link w:val="Heading3Char"/>
    <w:uiPriority w:val="9"/>
    <w:semiHidden/>
    <w:unhideWhenUsed/>
    <w:qFormat/>
    <w:rsid w:val="00300A00"/>
    <w:pPr>
      <w:keepNext/>
      <w:keepLines/>
      <w:spacing w:before="200" w:after="0"/>
      <w:outlineLvl w:val="2"/>
    </w:pPr>
    <w:rPr>
      <w:rFonts w:asciiTheme="majorHAnsi" w:eastAsiaTheme="majorEastAsia" w:hAnsiTheme="majorHAnsi" w:cstheme="majorBidi"/>
      <w:b/>
      <w:bCs/>
      <w:color w:val="FF7246" w:themeColor="accent1"/>
    </w:rPr>
  </w:style>
  <w:style w:type="paragraph" w:styleId="Heading4">
    <w:name w:val="heading 4"/>
    <w:basedOn w:val="Normal"/>
    <w:next w:val="Normal"/>
    <w:link w:val="Heading4Char"/>
    <w:uiPriority w:val="9"/>
    <w:semiHidden/>
    <w:unhideWhenUsed/>
    <w:qFormat/>
    <w:rsid w:val="00300A00"/>
    <w:pPr>
      <w:keepNext/>
      <w:keepLines/>
      <w:spacing w:before="200" w:after="0"/>
      <w:outlineLvl w:val="3"/>
    </w:pPr>
    <w:rPr>
      <w:rFonts w:asciiTheme="majorHAnsi" w:eastAsiaTheme="majorEastAsia" w:hAnsiTheme="majorHAnsi" w:cstheme="majorBidi"/>
      <w:b/>
      <w:bCs/>
      <w:i/>
      <w:iCs/>
      <w:color w:val="FF7246" w:themeColor="accent1"/>
    </w:rPr>
  </w:style>
  <w:style w:type="paragraph" w:styleId="Heading5">
    <w:name w:val="heading 5"/>
    <w:basedOn w:val="Normal"/>
    <w:next w:val="Normal"/>
    <w:link w:val="Heading5Char"/>
    <w:uiPriority w:val="9"/>
    <w:semiHidden/>
    <w:unhideWhenUsed/>
    <w:qFormat/>
    <w:rsid w:val="00300A00"/>
    <w:pPr>
      <w:keepNext/>
      <w:keepLines/>
      <w:spacing w:before="200" w:after="0"/>
      <w:outlineLvl w:val="4"/>
    </w:pPr>
    <w:rPr>
      <w:rFonts w:asciiTheme="majorHAnsi" w:eastAsiaTheme="majorEastAsia" w:hAnsiTheme="majorHAnsi" w:cstheme="majorBidi"/>
      <w:color w:val="A12600" w:themeColor="accent1" w:themeShade="7F"/>
    </w:rPr>
  </w:style>
  <w:style w:type="paragraph" w:styleId="Heading6">
    <w:name w:val="heading 6"/>
    <w:basedOn w:val="Normal"/>
    <w:next w:val="Normal"/>
    <w:link w:val="Heading6Char"/>
    <w:uiPriority w:val="9"/>
    <w:semiHidden/>
    <w:unhideWhenUsed/>
    <w:qFormat/>
    <w:rsid w:val="00300A00"/>
    <w:pPr>
      <w:keepNext/>
      <w:keepLines/>
      <w:spacing w:before="200" w:after="0"/>
      <w:outlineLvl w:val="5"/>
    </w:pPr>
    <w:rPr>
      <w:rFonts w:asciiTheme="majorHAnsi" w:eastAsiaTheme="majorEastAsia" w:hAnsiTheme="majorHAnsi" w:cstheme="majorBidi"/>
      <w:i/>
      <w:iCs/>
      <w:color w:val="A12600" w:themeColor="accent1" w:themeShade="7F"/>
    </w:rPr>
  </w:style>
  <w:style w:type="paragraph" w:styleId="Heading7">
    <w:name w:val="heading 7"/>
    <w:basedOn w:val="Normal"/>
    <w:next w:val="Normal"/>
    <w:link w:val="Heading7Char"/>
    <w:uiPriority w:val="9"/>
    <w:semiHidden/>
    <w:unhideWhenUsed/>
    <w:qFormat/>
    <w:rsid w:val="00300A0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00A00"/>
    <w:pPr>
      <w:keepNext/>
      <w:keepLines/>
      <w:spacing w:before="200" w:after="0"/>
      <w:outlineLvl w:val="7"/>
    </w:pPr>
    <w:rPr>
      <w:rFonts w:asciiTheme="majorHAnsi" w:eastAsiaTheme="majorEastAsia" w:hAnsiTheme="majorHAnsi" w:cstheme="majorBidi"/>
      <w:color w:val="FF7246" w:themeColor="accent1"/>
      <w:szCs w:val="20"/>
    </w:rPr>
  </w:style>
  <w:style w:type="paragraph" w:styleId="Heading9">
    <w:name w:val="heading 9"/>
    <w:basedOn w:val="Normal"/>
    <w:next w:val="Normal"/>
    <w:link w:val="Heading9Char"/>
    <w:uiPriority w:val="9"/>
    <w:semiHidden/>
    <w:unhideWhenUsed/>
    <w:qFormat/>
    <w:rsid w:val="00300A00"/>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ig Heading Char"/>
    <w:basedOn w:val="DefaultParagraphFont"/>
    <w:link w:val="Heading1"/>
    <w:uiPriority w:val="9"/>
    <w:rsid w:val="00374B05"/>
    <w:rPr>
      <w:rFonts w:ascii="Georgia" w:hAnsi="Georgia"/>
      <w:sz w:val="90"/>
      <w:szCs w:val="90"/>
      <w:lang w:val="en-US"/>
    </w:rPr>
  </w:style>
  <w:style w:type="paragraph" w:styleId="Header">
    <w:name w:val="header"/>
    <w:basedOn w:val="Normal"/>
    <w:link w:val="HeaderChar"/>
    <w:uiPriority w:val="99"/>
    <w:unhideWhenUsed/>
    <w:rsid w:val="00FD6BD4"/>
    <w:pPr>
      <w:tabs>
        <w:tab w:val="center" w:pos="4536"/>
        <w:tab w:val="right" w:pos="9072"/>
      </w:tabs>
    </w:pPr>
  </w:style>
  <w:style w:type="character" w:customStyle="1" w:styleId="HeaderChar">
    <w:name w:val="Header Char"/>
    <w:basedOn w:val="DefaultParagraphFont"/>
    <w:link w:val="Header"/>
    <w:uiPriority w:val="99"/>
    <w:rsid w:val="00FD6BD4"/>
  </w:style>
  <w:style w:type="paragraph" w:styleId="Footer">
    <w:name w:val="footer"/>
    <w:basedOn w:val="Normal"/>
    <w:link w:val="FooterChar"/>
    <w:uiPriority w:val="99"/>
    <w:unhideWhenUsed/>
    <w:rsid w:val="00FD6BD4"/>
    <w:pPr>
      <w:tabs>
        <w:tab w:val="center" w:pos="4536"/>
        <w:tab w:val="right" w:pos="9072"/>
      </w:tabs>
    </w:pPr>
  </w:style>
  <w:style w:type="character" w:customStyle="1" w:styleId="FooterChar">
    <w:name w:val="Footer Char"/>
    <w:basedOn w:val="DefaultParagraphFont"/>
    <w:link w:val="Footer"/>
    <w:uiPriority w:val="99"/>
    <w:rsid w:val="00FD6BD4"/>
  </w:style>
  <w:style w:type="paragraph" w:styleId="Title">
    <w:name w:val="Title"/>
    <w:aliases w:val="Type of document,Sub Headline underlined"/>
    <w:basedOn w:val="Normal"/>
    <w:next w:val="Normal"/>
    <w:link w:val="TitleChar"/>
    <w:uiPriority w:val="10"/>
    <w:qFormat/>
    <w:rsid w:val="0094303C"/>
    <w:pPr>
      <w:pBdr>
        <w:bottom w:val="single" w:sz="8" w:space="1" w:color="000000" w:themeColor="text1"/>
      </w:pBdr>
      <w:spacing w:after="60" w:line="240" w:lineRule="auto"/>
      <w:contextualSpacing/>
      <w:jc w:val="both"/>
    </w:pPr>
    <w:rPr>
      <w:rFonts w:eastAsiaTheme="majorEastAsia" w:cs="Arial"/>
      <w:color w:val="000000" w:themeColor="text1"/>
      <w:spacing w:val="5"/>
      <w:kern w:val="28"/>
      <w:sz w:val="36"/>
      <w:szCs w:val="36"/>
    </w:rPr>
  </w:style>
  <w:style w:type="character" w:customStyle="1" w:styleId="TitleChar">
    <w:name w:val="Title Char"/>
    <w:aliases w:val="Type of document Char,Sub Headline underlined Char"/>
    <w:basedOn w:val="DefaultParagraphFont"/>
    <w:link w:val="Title"/>
    <w:uiPriority w:val="10"/>
    <w:rsid w:val="0094303C"/>
    <w:rPr>
      <w:rFonts w:ascii="Arial" w:eastAsiaTheme="majorEastAsia" w:hAnsi="Arial" w:cs="Arial"/>
      <w:color w:val="000000" w:themeColor="text1"/>
      <w:spacing w:val="5"/>
      <w:kern w:val="28"/>
      <w:sz w:val="36"/>
      <w:szCs w:val="36"/>
      <w:lang w:val="en-US"/>
    </w:rPr>
  </w:style>
  <w:style w:type="character" w:customStyle="1" w:styleId="Heading2Char">
    <w:name w:val="Heading 2 Char"/>
    <w:basedOn w:val="DefaultParagraphFont"/>
    <w:link w:val="Heading2"/>
    <w:uiPriority w:val="9"/>
    <w:semiHidden/>
    <w:rsid w:val="00300A00"/>
    <w:rPr>
      <w:rFonts w:asciiTheme="majorHAnsi" w:eastAsiaTheme="majorEastAsia" w:hAnsiTheme="majorHAnsi" w:cstheme="majorBidi"/>
      <w:b/>
      <w:bCs/>
      <w:color w:val="FF7246" w:themeColor="accent1"/>
      <w:sz w:val="26"/>
      <w:szCs w:val="26"/>
    </w:rPr>
  </w:style>
  <w:style w:type="character" w:customStyle="1" w:styleId="Heading3Char">
    <w:name w:val="Heading 3 Char"/>
    <w:basedOn w:val="DefaultParagraphFont"/>
    <w:link w:val="Heading3"/>
    <w:uiPriority w:val="9"/>
    <w:semiHidden/>
    <w:rsid w:val="00300A00"/>
    <w:rPr>
      <w:rFonts w:asciiTheme="majorHAnsi" w:eastAsiaTheme="majorEastAsia" w:hAnsiTheme="majorHAnsi" w:cstheme="majorBidi"/>
      <w:b/>
      <w:bCs/>
      <w:color w:val="FF7246" w:themeColor="accent1"/>
    </w:rPr>
  </w:style>
  <w:style w:type="character" w:customStyle="1" w:styleId="Heading4Char">
    <w:name w:val="Heading 4 Char"/>
    <w:basedOn w:val="DefaultParagraphFont"/>
    <w:link w:val="Heading4"/>
    <w:uiPriority w:val="9"/>
    <w:semiHidden/>
    <w:rsid w:val="00300A00"/>
    <w:rPr>
      <w:rFonts w:asciiTheme="majorHAnsi" w:eastAsiaTheme="majorEastAsia" w:hAnsiTheme="majorHAnsi" w:cstheme="majorBidi"/>
      <w:b/>
      <w:bCs/>
      <w:i/>
      <w:iCs/>
      <w:color w:val="FF7246" w:themeColor="accent1"/>
    </w:rPr>
  </w:style>
  <w:style w:type="character" w:customStyle="1" w:styleId="Heading5Char">
    <w:name w:val="Heading 5 Char"/>
    <w:basedOn w:val="DefaultParagraphFont"/>
    <w:link w:val="Heading5"/>
    <w:uiPriority w:val="9"/>
    <w:semiHidden/>
    <w:rsid w:val="00300A00"/>
    <w:rPr>
      <w:rFonts w:asciiTheme="majorHAnsi" w:eastAsiaTheme="majorEastAsia" w:hAnsiTheme="majorHAnsi" w:cstheme="majorBidi"/>
      <w:color w:val="A12600" w:themeColor="accent1" w:themeShade="7F"/>
    </w:rPr>
  </w:style>
  <w:style w:type="character" w:customStyle="1" w:styleId="Heading6Char">
    <w:name w:val="Heading 6 Char"/>
    <w:basedOn w:val="DefaultParagraphFont"/>
    <w:link w:val="Heading6"/>
    <w:uiPriority w:val="9"/>
    <w:semiHidden/>
    <w:rsid w:val="00300A00"/>
    <w:rPr>
      <w:rFonts w:asciiTheme="majorHAnsi" w:eastAsiaTheme="majorEastAsia" w:hAnsiTheme="majorHAnsi" w:cstheme="majorBidi"/>
      <w:i/>
      <w:iCs/>
      <w:color w:val="A12600" w:themeColor="accent1" w:themeShade="7F"/>
    </w:rPr>
  </w:style>
  <w:style w:type="character" w:customStyle="1" w:styleId="Heading7Char">
    <w:name w:val="Heading 7 Char"/>
    <w:basedOn w:val="DefaultParagraphFont"/>
    <w:link w:val="Heading7"/>
    <w:uiPriority w:val="9"/>
    <w:semiHidden/>
    <w:rsid w:val="00300A0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00A00"/>
    <w:rPr>
      <w:rFonts w:asciiTheme="majorHAnsi" w:eastAsiaTheme="majorEastAsia" w:hAnsiTheme="majorHAnsi" w:cstheme="majorBidi"/>
      <w:color w:val="FF7246" w:themeColor="accent1"/>
      <w:sz w:val="20"/>
      <w:szCs w:val="20"/>
    </w:rPr>
  </w:style>
  <w:style w:type="character" w:customStyle="1" w:styleId="Heading9Char">
    <w:name w:val="Heading 9 Char"/>
    <w:basedOn w:val="DefaultParagraphFont"/>
    <w:link w:val="Heading9"/>
    <w:uiPriority w:val="9"/>
    <w:semiHidden/>
    <w:rsid w:val="00300A00"/>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00A00"/>
    <w:pPr>
      <w:spacing w:line="240" w:lineRule="auto"/>
    </w:pPr>
    <w:rPr>
      <w:b/>
      <w:bCs/>
      <w:color w:val="FF7246" w:themeColor="accent1"/>
      <w:sz w:val="18"/>
      <w:szCs w:val="18"/>
    </w:rPr>
  </w:style>
  <w:style w:type="paragraph" w:styleId="Subtitle">
    <w:name w:val="Subtitle"/>
    <w:basedOn w:val="Normal"/>
    <w:next w:val="Normal"/>
    <w:link w:val="SubtitleChar"/>
    <w:uiPriority w:val="11"/>
    <w:rsid w:val="00300A00"/>
    <w:pPr>
      <w:numPr>
        <w:ilvl w:val="1"/>
      </w:numPr>
    </w:pPr>
    <w:rPr>
      <w:rFonts w:asciiTheme="majorHAnsi" w:eastAsiaTheme="majorEastAsia" w:hAnsiTheme="majorHAnsi" w:cstheme="majorBidi"/>
      <w:i/>
      <w:iCs/>
      <w:color w:val="FF7246" w:themeColor="accent1"/>
      <w:spacing w:val="15"/>
      <w:sz w:val="24"/>
      <w:szCs w:val="24"/>
    </w:rPr>
  </w:style>
  <w:style w:type="character" w:customStyle="1" w:styleId="SubtitleChar">
    <w:name w:val="Subtitle Char"/>
    <w:basedOn w:val="DefaultParagraphFont"/>
    <w:link w:val="Subtitle"/>
    <w:uiPriority w:val="11"/>
    <w:rsid w:val="00300A00"/>
    <w:rPr>
      <w:rFonts w:asciiTheme="majorHAnsi" w:eastAsiaTheme="majorEastAsia" w:hAnsiTheme="majorHAnsi" w:cstheme="majorBidi"/>
      <w:i/>
      <w:iCs/>
      <w:color w:val="FF7246" w:themeColor="accent1"/>
      <w:spacing w:val="15"/>
      <w:sz w:val="24"/>
      <w:szCs w:val="24"/>
    </w:rPr>
  </w:style>
  <w:style w:type="character" w:styleId="Emphasis">
    <w:name w:val="Emphasis"/>
    <w:basedOn w:val="DefaultParagraphFont"/>
    <w:uiPriority w:val="20"/>
    <w:rsid w:val="00300A00"/>
    <w:rPr>
      <w:i/>
      <w:iCs/>
    </w:rPr>
  </w:style>
  <w:style w:type="paragraph" w:styleId="Quote">
    <w:name w:val="Quote"/>
    <w:basedOn w:val="Normal"/>
    <w:next w:val="Normal"/>
    <w:link w:val="QuoteChar"/>
    <w:uiPriority w:val="29"/>
    <w:rsid w:val="00300A00"/>
    <w:rPr>
      <w:i/>
      <w:iCs/>
      <w:color w:val="000000" w:themeColor="text1"/>
    </w:rPr>
  </w:style>
  <w:style w:type="character" w:customStyle="1" w:styleId="QuoteChar">
    <w:name w:val="Quote Char"/>
    <w:basedOn w:val="DefaultParagraphFont"/>
    <w:link w:val="Quote"/>
    <w:uiPriority w:val="29"/>
    <w:rsid w:val="00300A00"/>
    <w:rPr>
      <w:i/>
      <w:iCs/>
      <w:color w:val="000000" w:themeColor="text1"/>
    </w:rPr>
  </w:style>
  <w:style w:type="paragraph" w:styleId="IntenseQuote">
    <w:name w:val="Intense Quote"/>
    <w:basedOn w:val="Normal"/>
    <w:next w:val="Normal"/>
    <w:link w:val="IntenseQuoteChar"/>
    <w:uiPriority w:val="30"/>
    <w:rsid w:val="00300A00"/>
    <w:pPr>
      <w:pBdr>
        <w:bottom w:val="single" w:sz="4" w:space="4" w:color="FF7246" w:themeColor="accent1"/>
      </w:pBdr>
      <w:spacing w:before="200" w:after="280"/>
      <w:ind w:left="936" w:right="936"/>
    </w:pPr>
    <w:rPr>
      <w:b/>
      <w:bCs/>
      <w:i/>
      <w:iCs/>
      <w:color w:val="FF7246" w:themeColor="accent1"/>
    </w:rPr>
  </w:style>
  <w:style w:type="character" w:customStyle="1" w:styleId="IntenseQuoteChar">
    <w:name w:val="Intense Quote Char"/>
    <w:basedOn w:val="DefaultParagraphFont"/>
    <w:link w:val="IntenseQuote"/>
    <w:uiPriority w:val="30"/>
    <w:rsid w:val="00300A00"/>
    <w:rPr>
      <w:b/>
      <w:bCs/>
      <w:i/>
      <w:iCs/>
      <w:color w:val="FF7246" w:themeColor="accent1"/>
    </w:rPr>
  </w:style>
  <w:style w:type="character" w:styleId="SubtleEmphasis">
    <w:name w:val="Subtle Emphasis"/>
    <w:basedOn w:val="DefaultParagraphFont"/>
    <w:uiPriority w:val="19"/>
    <w:rsid w:val="00300A00"/>
    <w:rPr>
      <w:i/>
      <w:iCs/>
      <w:color w:val="808080" w:themeColor="text1" w:themeTint="7F"/>
    </w:rPr>
  </w:style>
  <w:style w:type="character" w:styleId="IntenseEmphasis">
    <w:name w:val="Intense Emphasis"/>
    <w:basedOn w:val="DefaultParagraphFont"/>
    <w:uiPriority w:val="21"/>
    <w:rsid w:val="00300A00"/>
    <w:rPr>
      <w:b/>
      <w:bCs/>
      <w:i/>
      <w:iCs/>
      <w:color w:val="FF7246" w:themeColor="accent1"/>
    </w:rPr>
  </w:style>
  <w:style w:type="character" w:styleId="SubtleReference">
    <w:name w:val="Subtle Reference"/>
    <w:basedOn w:val="DefaultParagraphFont"/>
    <w:uiPriority w:val="31"/>
    <w:rsid w:val="00300A00"/>
    <w:rPr>
      <w:smallCaps/>
      <w:color w:val="3A37EB" w:themeColor="accent2"/>
      <w:u w:val="single"/>
    </w:rPr>
  </w:style>
  <w:style w:type="character" w:styleId="IntenseReference">
    <w:name w:val="Intense Reference"/>
    <w:basedOn w:val="DefaultParagraphFont"/>
    <w:uiPriority w:val="32"/>
    <w:rsid w:val="00300A00"/>
    <w:rPr>
      <w:b/>
      <w:bCs/>
      <w:smallCaps/>
      <w:color w:val="3A37EB" w:themeColor="accent2"/>
      <w:spacing w:val="5"/>
      <w:u w:val="single"/>
    </w:rPr>
  </w:style>
  <w:style w:type="character" w:styleId="BookTitle">
    <w:name w:val="Book Title"/>
    <w:basedOn w:val="DefaultParagraphFont"/>
    <w:uiPriority w:val="33"/>
    <w:rsid w:val="00300A00"/>
    <w:rPr>
      <w:b/>
      <w:bCs/>
      <w:smallCaps/>
      <w:spacing w:val="5"/>
    </w:rPr>
  </w:style>
  <w:style w:type="paragraph" w:styleId="TOCHeading">
    <w:name w:val="TOC Heading"/>
    <w:aliases w:val="Table of Content"/>
    <w:basedOn w:val="Title1"/>
    <w:next w:val="Normal"/>
    <w:uiPriority w:val="39"/>
    <w:unhideWhenUsed/>
    <w:qFormat/>
    <w:rsid w:val="00300A00"/>
    <w:pPr>
      <w:outlineLvl w:val="9"/>
    </w:pPr>
  </w:style>
  <w:style w:type="paragraph" w:customStyle="1" w:styleId="Title2">
    <w:name w:val="Title 2"/>
    <w:basedOn w:val="Heading1"/>
    <w:qFormat/>
    <w:rsid w:val="000B06DA"/>
    <w:rPr>
      <w:sz w:val="52"/>
      <w:szCs w:val="64"/>
    </w:rPr>
  </w:style>
  <w:style w:type="paragraph" w:customStyle="1" w:styleId="Title3">
    <w:name w:val="Title 3"/>
    <w:basedOn w:val="Heading1"/>
    <w:qFormat/>
    <w:rsid w:val="000B06DA"/>
    <w:rPr>
      <w:sz w:val="36"/>
      <w:szCs w:val="40"/>
    </w:rPr>
  </w:style>
  <w:style w:type="paragraph" w:customStyle="1" w:styleId="Style1">
    <w:name w:val="Style1"/>
    <w:basedOn w:val="Normal"/>
    <w:rsid w:val="00466FB6"/>
    <w:pPr>
      <w:spacing w:line="480" w:lineRule="auto"/>
    </w:pPr>
    <w:rPr>
      <w:rFonts w:cs="Arial"/>
      <w:color w:val="000000"/>
      <w:szCs w:val="20"/>
      <w:shd w:val="clear" w:color="auto" w:fill="FFFFFF"/>
    </w:rPr>
  </w:style>
  <w:style w:type="paragraph" w:customStyle="1" w:styleId="Corpsdetexte1">
    <w:name w:val="Corps de texte1"/>
    <w:basedOn w:val="Normal"/>
    <w:rsid w:val="00466FB6"/>
    <w:rPr>
      <w:rFonts w:cs="Arial"/>
      <w:color w:val="000000"/>
      <w:szCs w:val="20"/>
      <w:shd w:val="clear" w:color="auto" w:fill="FFFFFF"/>
    </w:rPr>
  </w:style>
  <w:style w:type="table" w:styleId="TableGridLight">
    <w:name w:val="Grid Table Light"/>
    <w:basedOn w:val="TableNormal"/>
    <w:uiPriority w:val="40"/>
    <w:rsid w:val="00037054"/>
    <w:pPr>
      <w:spacing w:after="0" w:line="240" w:lineRule="auto"/>
    </w:pPr>
    <w:rPr>
      <w:rFonts w:eastAsiaTheme="minorHAnsi"/>
      <w:lang w:val="nl-B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ulletpoint">
    <w:name w:val="Bullet point"/>
    <w:basedOn w:val="Normal"/>
    <w:qFormat/>
    <w:rsid w:val="00E47A04"/>
    <w:pPr>
      <w:numPr>
        <w:numId w:val="4"/>
      </w:numPr>
      <w:spacing w:after="160"/>
      <w:contextualSpacing/>
    </w:pPr>
    <w:rPr>
      <w:rFonts w:cs="Arial"/>
      <w:szCs w:val="20"/>
    </w:rPr>
  </w:style>
  <w:style w:type="paragraph" w:customStyle="1" w:styleId="Numberlist">
    <w:name w:val="Number list"/>
    <w:basedOn w:val="Normal"/>
    <w:qFormat/>
    <w:rsid w:val="00E47A04"/>
    <w:pPr>
      <w:numPr>
        <w:numId w:val="5"/>
      </w:numPr>
      <w:spacing w:after="160"/>
      <w:contextualSpacing/>
    </w:pPr>
    <w:rPr>
      <w:rFonts w:cs="Arial"/>
      <w:szCs w:val="20"/>
    </w:rPr>
  </w:style>
  <w:style w:type="character" w:styleId="PageNumber">
    <w:name w:val="page number"/>
    <w:basedOn w:val="DefaultParagraphFont"/>
    <w:uiPriority w:val="99"/>
    <w:semiHidden/>
    <w:unhideWhenUsed/>
    <w:rsid w:val="00C56D95"/>
  </w:style>
  <w:style w:type="paragraph" w:customStyle="1" w:styleId="Body">
    <w:name w:val="Body"/>
    <w:basedOn w:val="Corpsdetexte1"/>
    <w:rsid w:val="00651126"/>
  </w:style>
  <w:style w:type="paragraph" w:customStyle="1" w:styleId="Corpsdetexte2">
    <w:name w:val="Corps de texte2"/>
    <w:basedOn w:val="Corpsdetexte1"/>
    <w:qFormat/>
    <w:rsid w:val="00651126"/>
  </w:style>
  <w:style w:type="character" w:styleId="Hyperlink">
    <w:name w:val="Hyperlink"/>
    <w:basedOn w:val="DefaultParagraphFont"/>
    <w:uiPriority w:val="99"/>
    <w:unhideWhenUsed/>
    <w:rsid w:val="00651126"/>
    <w:rPr>
      <w:color w:val="000000" w:themeColor="hyperlink"/>
      <w:u w:val="single"/>
    </w:rPr>
  </w:style>
  <w:style w:type="character" w:customStyle="1" w:styleId="UnresolvedMention">
    <w:name w:val="Unresolved Mention"/>
    <w:basedOn w:val="DefaultParagraphFont"/>
    <w:uiPriority w:val="99"/>
    <w:semiHidden/>
    <w:unhideWhenUsed/>
    <w:rsid w:val="00651126"/>
    <w:rPr>
      <w:color w:val="605E5C"/>
      <w:shd w:val="clear" w:color="auto" w:fill="E1DFDD"/>
    </w:rPr>
  </w:style>
  <w:style w:type="paragraph" w:customStyle="1" w:styleId="Lienhypertexte1">
    <w:name w:val="Lien hypertexte1"/>
    <w:basedOn w:val="Normal"/>
    <w:rsid w:val="00E47A04"/>
    <w:pPr>
      <w:spacing w:after="160" w:line="360" w:lineRule="auto"/>
      <w:ind w:left="720"/>
      <w:contextualSpacing/>
    </w:pPr>
    <w:rPr>
      <w:rFonts w:cs="Arial"/>
      <w:color w:val="000000" w:themeColor="text1"/>
    </w:rPr>
  </w:style>
  <w:style w:type="character" w:styleId="FollowedHyperlink">
    <w:name w:val="FollowedHyperlink"/>
    <w:basedOn w:val="DefaultParagraphFont"/>
    <w:uiPriority w:val="99"/>
    <w:semiHidden/>
    <w:unhideWhenUsed/>
    <w:rsid w:val="00651126"/>
    <w:rPr>
      <w:color w:val="000000" w:themeColor="followedHyperlink"/>
      <w:u w:val="single"/>
    </w:rPr>
  </w:style>
  <w:style w:type="paragraph" w:customStyle="1" w:styleId="Lienhypertexte2">
    <w:name w:val="Lien hypertexte2"/>
    <w:basedOn w:val="Normal"/>
    <w:rsid w:val="00E47A04"/>
    <w:pPr>
      <w:spacing w:after="160" w:line="360" w:lineRule="auto"/>
      <w:ind w:left="720"/>
      <w:contextualSpacing/>
    </w:pPr>
    <w:rPr>
      <w:rFonts w:cs="Arial"/>
      <w:color w:val="000000" w:themeColor="text1"/>
      <w:szCs w:val="20"/>
      <w:u w:val="single"/>
    </w:rPr>
  </w:style>
  <w:style w:type="character" w:customStyle="1" w:styleId="Hyperlinks">
    <w:name w:val="Hyperlinks"/>
    <w:basedOn w:val="DefaultParagraphFont"/>
    <w:uiPriority w:val="1"/>
    <w:qFormat/>
    <w:rsid w:val="00C77FF8"/>
    <w:rPr>
      <w:rFonts w:ascii="Arial" w:hAnsi="Arial"/>
      <w:color w:val="3A37EB" w:themeColor="accent2"/>
      <w:sz w:val="20"/>
      <w:u w:val="single"/>
    </w:rPr>
  </w:style>
  <w:style w:type="paragraph" w:customStyle="1" w:styleId="Tableheader">
    <w:name w:val="Table header"/>
    <w:basedOn w:val="Heading3"/>
    <w:qFormat/>
    <w:rsid w:val="004843E4"/>
    <w:pPr>
      <w:spacing w:line="360" w:lineRule="auto"/>
    </w:pPr>
    <w:rPr>
      <w:rFonts w:ascii="Arial" w:hAnsi="Arial" w:cs="Arial"/>
      <w:b w:val="0"/>
      <w:bCs w:val="0"/>
      <w:color w:val="000000" w:themeColor="text1"/>
      <w:sz w:val="36"/>
      <w:szCs w:val="36"/>
    </w:rPr>
  </w:style>
  <w:style w:type="paragraph" w:customStyle="1" w:styleId="Bodytable">
    <w:name w:val="Body table"/>
    <w:basedOn w:val="Normal"/>
    <w:rsid w:val="0015775B"/>
    <w:pPr>
      <w:spacing w:after="0" w:line="360" w:lineRule="auto"/>
    </w:pPr>
    <w:rPr>
      <w:rFonts w:eastAsia="Times New Roman" w:cs="Arial"/>
      <w:color w:val="000000" w:themeColor="text1"/>
      <w:szCs w:val="20"/>
      <w:lang w:val="en-GB" w:eastAsia="en-GB"/>
    </w:rPr>
  </w:style>
  <w:style w:type="paragraph" w:customStyle="1" w:styleId="BodyTable0">
    <w:name w:val="Body Table"/>
    <w:basedOn w:val="Normal"/>
    <w:qFormat/>
    <w:rsid w:val="00D411AA"/>
    <w:pPr>
      <w:spacing w:after="0" w:line="360" w:lineRule="auto"/>
    </w:pPr>
    <w:rPr>
      <w:rFonts w:eastAsia="Times New Roman" w:cs="Arial"/>
      <w:color w:val="000000" w:themeColor="text1"/>
      <w:szCs w:val="20"/>
      <w:lang w:val="en-GB" w:eastAsia="en-GB"/>
    </w:rPr>
  </w:style>
  <w:style w:type="table" w:styleId="TableGrid">
    <w:name w:val="Table Grid"/>
    <w:basedOn w:val="TableNormal"/>
    <w:uiPriority w:val="39"/>
    <w:rsid w:val="00D411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irstrow">
    <w:name w:val="Table first row"/>
    <w:basedOn w:val="Heading3"/>
    <w:rsid w:val="00D411AA"/>
    <w:pPr>
      <w:spacing w:line="360" w:lineRule="auto"/>
    </w:pPr>
    <w:rPr>
      <w:rFonts w:ascii="Arial" w:hAnsi="Arial" w:cs="Arial"/>
      <w:b w:val="0"/>
      <w:bCs w:val="0"/>
      <w:color w:val="000000" w:themeColor="text1"/>
      <w:sz w:val="36"/>
      <w:szCs w:val="36"/>
    </w:rPr>
  </w:style>
  <w:style w:type="paragraph" w:styleId="TOC1">
    <w:name w:val="toc 1"/>
    <w:basedOn w:val="Normal"/>
    <w:next w:val="Normal"/>
    <w:autoRedefine/>
    <w:uiPriority w:val="39"/>
    <w:unhideWhenUsed/>
    <w:rsid w:val="00873F13"/>
    <w:pPr>
      <w:spacing w:before="120" w:after="0"/>
    </w:pPr>
    <w:rPr>
      <w:rFonts w:asciiTheme="minorHAnsi" w:hAnsiTheme="minorHAnsi" w:cstheme="minorHAnsi"/>
      <w:b/>
      <w:bCs/>
      <w:i/>
      <w:iCs/>
      <w:sz w:val="24"/>
      <w:szCs w:val="24"/>
    </w:rPr>
  </w:style>
  <w:style w:type="paragraph" w:styleId="TOC3">
    <w:name w:val="toc 3"/>
    <w:basedOn w:val="Normal"/>
    <w:next w:val="Normal"/>
    <w:autoRedefine/>
    <w:uiPriority w:val="39"/>
    <w:unhideWhenUsed/>
    <w:rsid w:val="007E1C79"/>
    <w:pPr>
      <w:spacing w:after="0"/>
      <w:ind w:left="400"/>
    </w:pPr>
    <w:rPr>
      <w:rFonts w:asciiTheme="minorHAnsi" w:hAnsiTheme="minorHAnsi" w:cstheme="minorHAnsi"/>
      <w:szCs w:val="20"/>
    </w:rPr>
  </w:style>
  <w:style w:type="paragraph" w:styleId="TOC2">
    <w:name w:val="toc 2"/>
    <w:basedOn w:val="Normal"/>
    <w:next w:val="Normal"/>
    <w:autoRedefine/>
    <w:uiPriority w:val="39"/>
    <w:unhideWhenUsed/>
    <w:rsid w:val="00873F13"/>
    <w:pPr>
      <w:spacing w:before="120" w:after="0"/>
      <w:ind w:left="200"/>
    </w:pPr>
    <w:rPr>
      <w:rFonts w:asciiTheme="minorHAnsi" w:hAnsiTheme="minorHAnsi" w:cstheme="minorHAnsi"/>
      <w:b/>
      <w:bCs/>
      <w:sz w:val="22"/>
    </w:rPr>
  </w:style>
  <w:style w:type="paragraph" w:styleId="TOC4">
    <w:name w:val="toc 4"/>
    <w:basedOn w:val="Normal"/>
    <w:next w:val="Normal"/>
    <w:autoRedefine/>
    <w:uiPriority w:val="39"/>
    <w:semiHidden/>
    <w:unhideWhenUsed/>
    <w:rsid w:val="00873F13"/>
    <w:pPr>
      <w:spacing w:after="0"/>
      <w:ind w:left="600"/>
    </w:pPr>
    <w:rPr>
      <w:rFonts w:asciiTheme="minorHAnsi" w:hAnsiTheme="minorHAnsi" w:cstheme="minorHAnsi"/>
      <w:szCs w:val="20"/>
    </w:rPr>
  </w:style>
  <w:style w:type="paragraph" w:styleId="TOC5">
    <w:name w:val="toc 5"/>
    <w:basedOn w:val="Normal"/>
    <w:next w:val="Normal"/>
    <w:autoRedefine/>
    <w:uiPriority w:val="39"/>
    <w:semiHidden/>
    <w:unhideWhenUsed/>
    <w:rsid w:val="00873F13"/>
    <w:pPr>
      <w:spacing w:after="0"/>
      <w:ind w:left="800"/>
    </w:pPr>
    <w:rPr>
      <w:rFonts w:asciiTheme="minorHAnsi" w:hAnsiTheme="minorHAnsi" w:cstheme="minorHAnsi"/>
      <w:szCs w:val="20"/>
    </w:rPr>
  </w:style>
  <w:style w:type="paragraph" w:styleId="TOC6">
    <w:name w:val="toc 6"/>
    <w:basedOn w:val="Normal"/>
    <w:next w:val="Normal"/>
    <w:autoRedefine/>
    <w:uiPriority w:val="39"/>
    <w:semiHidden/>
    <w:unhideWhenUsed/>
    <w:rsid w:val="00873F13"/>
    <w:pPr>
      <w:spacing w:after="0"/>
      <w:ind w:left="1000"/>
    </w:pPr>
    <w:rPr>
      <w:rFonts w:asciiTheme="minorHAnsi" w:hAnsiTheme="minorHAnsi" w:cstheme="minorHAnsi"/>
      <w:szCs w:val="20"/>
    </w:rPr>
  </w:style>
  <w:style w:type="paragraph" w:styleId="TOC7">
    <w:name w:val="toc 7"/>
    <w:basedOn w:val="Normal"/>
    <w:next w:val="Normal"/>
    <w:autoRedefine/>
    <w:uiPriority w:val="39"/>
    <w:semiHidden/>
    <w:unhideWhenUsed/>
    <w:rsid w:val="00873F13"/>
    <w:pPr>
      <w:spacing w:after="0"/>
      <w:ind w:left="1200"/>
    </w:pPr>
    <w:rPr>
      <w:rFonts w:asciiTheme="minorHAnsi" w:hAnsiTheme="minorHAnsi" w:cstheme="minorHAnsi"/>
      <w:szCs w:val="20"/>
    </w:rPr>
  </w:style>
  <w:style w:type="paragraph" w:styleId="TOC8">
    <w:name w:val="toc 8"/>
    <w:basedOn w:val="Normal"/>
    <w:next w:val="Normal"/>
    <w:autoRedefine/>
    <w:uiPriority w:val="39"/>
    <w:semiHidden/>
    <w:unhideWhenUsed/>
    <w:rsid w:val="00873F13"/>
    <w:pPr>
      <w:spacing w:after="0"/>
      <w:ind w:left="1400"/>
    </w:pPr>
    <w:rPr>
      <w:rFonts w:asciiTheme="minorHAnsi" w:hAnsiTheme="minorHAnsi" w:cstheme="minorHAnsi"/>
      <w:szCs w:val="20"/>
    </w:rPr>
  </w:style>
  <w:style w:type="paragraph" w:styleId="TOC9">
    <w:name w:val="toc 9"/>
    <w:basedOn w:val="Normal"/>
    <w:next w:val="Normal"/>
    <w:autoRedefine/>
    <w:uiPriority w:val="39"/>
    <w:semiHidden/>
    <w:unhideWhenUsed/>
    <w:rsid w:val="00873F13"/>
    <w:pPr>
      <w:spacing w:after="0"/>
      <w:ind w:left="1600"/>
    </w:pPr>
    <w:rPr>
      <w:rFonts w:asciiTheme="minorHAnsi" w:hAnsiTheme="minorHAnsi" w:cstheme="minorHAnsi"/>
      <w:szCs w:val="20"/>
    </w:rPr>
  </w:style>
  <w:style w:type="paragraph" w:customStyle="1" w:styleId="MainTitle">
    <w:name w:val="Main Title"/>
    <w:basedOn w:val="TOCHeading"/>
    <w:qFormat/>
    <w:rsid w:val="00AF049A"/>
    <w:rPr>
      <w:sz w:val="90"/>
      <w:szCs w:val="90"/>
    </w:rPr>
  </w:style>
  <w:style w:type="paragraph" w:customStyle="1" w:styleId="Title1">
    <w:name w:val="Title 1"/>
    <w:basedOn w:val="Title2"/>
    <w:qFormat/>
    <w:rsid w:val="000B06DA"/>
    <w:rPr>
      <w:sz w:val="64"/>
      <w:szCs w:val="76"/>
    </w:rPr>
  </w:style>
  <w:style w:type="paragraph" w:styleId="ListParagraph">
    <w:name w:val="List Paragraph"/>
    <w:basedOn w:val="Normal"/>
    <w:uiPriority w:val="34"/>
    <w:rsid w:val="00A15049"/>
    <w:pPr>
      <w:ind w:left="720"/>
      <w:contextualSpacing/>
    </w:pPr>
  </w:style>
  <w:style w:type="paragraph" w:styleId="CommentText">
    <w:name w:val="annotation text"/>
    <w:basedOn w:val="Normal"/>
    <w:link w:val="CommentTextChar"/>
    <w:uiPriority w:val="99"/>
    <w:semiHidden/>
    <w:unhideWhenUsed/>
    <w:rsid w:val="008E7A4E"/>
    <w:pPr>
      <w:spacing w:after="160" w:line="240" w:lineRule="auto"/>
    </w:pPr>
    <w:rPr>
      <w:rFonts w:asciiTheme="minorHAnsi" w:eastAsiaTheme="minorHAnsi" w:hAnsiTheme="minorHAnsi"/>
      <w:szCs w:val="20"/>
      <w:lang w:val="en-GB"/>
    </w:rPr>
  </w:style>
  <w:style w:type="character" w:customStyle="1" w:styleId="CommentTextChar">
    <w:name w:val="Comment Text Char"/>
    <w:basedOn w:val="DefaultParagraphFont"/>
    <w:link w:val="CommentText"/>
    <w:uiPriority w:val="99"/>
    <w:semiHidden/>
    <w:rsid w:val="008E7A4E"/>
    <w:rPr>
      <w:rFonts w:eastAsiaTheme="minorHAnsi"/>
      <w:sz w:val="20"/>
      <w:szCs w:val="20"/>
      <w:lang w:val="en-GB"/>
    </w:rPr>
  </w:style>
  <w:style w:type="character" w:styleId="CommentReference">
    <w:name w:val="annotation reference"/>
    <w:basedOn w:val="DefaultParagraphFont"/>
    <w:uiPriority w:val="99"/>
    <w:semiHidden/>
    <w:unhideWhenUsed/>
    <w:rsid w:val="008E7A4E"/>
    <w:rPr>
      <w:sz w:val="16"/>
      <w:szCs w:val="16"/>
    </w:rPr>
  </w:style>
  <w:style w:type="paragraph" w:customStyle="1" w:styleId="paragraph">
    <w:name w:val="paragraph"/>
    <w:basedOn w:val="Normal"/>
    <w:rsid w:val="00C0594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C05949"/>
  </w:style>
  <w:style w:type="character" w:customStyle="1" w:styleId="eop">
    <w:name w:val="eop"/>
    <w:basedOn w:val="DefaultParagraphFont"/>
    <w:rsid w:val="00C05949"/>
  </w:style>
  <w:style w:type="character" w:customStyle="1" w:styleId="spellingerror">
    <w:name w:val="spellingerror"/>
    <w:basedOn w:val="DefaultParagraphFont"/>
    <w:rsid w:val="00C059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03397">
      <w:bodyDiv w:val="1"/>
      <w:marLeft w:val="0"/>
      <w:marRight w:val="0"/>
      <w:marTop w:val="0"/>
      <w:marBottom w:val="0"/>
      <w:divBdr>
        <w:top w:val="none" w:sz="0" w:space="0" w:color="auto"/>
        <w:left w:val="none" w:sz="0" w:space="0" w:color="auto"/>
        <w:bottom w:val="none" w:sz="0" w:space="0" w:color="auto"/>
        <w:right w:val="none" w:sz="0" w:space="0" w:color="auto"/>
      </w:divBdr>
      <w:divsChild>
        <w:div w:id="320548109">
          <w:marLeft w:val="0"/>
          <w:marRight w:val="0"/>
          <w:marTop w:val="0"/>
          <w:marBottom w:val="0"/>
          <w:divBdr>
            <w:top w:val="none" w:sz="0" w:space="0" w:color="auto"/>
            <w:left w:val="none" w:sz="0" w:space="0" w:color="auto"/>
            <w:bottom w:val="none" w:sz="0" w:space="0" w:color="auto"/>
            <w:right w:val="none" w:sz="0" w:space="0" w:color="auto"/>
          </w:divBdr>
        </w:div>
        <w:div w:id="1612085884">
          <w:marLeft w:val="0"/>
          <w:marRight w:val="0"/>
          <w:marTop w:val="0"/>
          <w:marBottom w:val="0"/>
          <w:divBdr>
            <w:top w:val="none" w:sz="0" w:space="0" w:color="auto"/>
            <w:left w:val="none" w:sz="0" w:space="0" w:color="auto"/>
            <w:bottom w:val="none" w:sz="0" w:space="0" w:color="auto"/>
            <w:right w:val="none" w:sz="0" w:space="0" w:color="auto"/>
          </w:divBdr>
        </w:div>
        <w:div w:id="245921692">
          <w:marLeft w:val="0"/>
          <w:marRight w:val="0"/>
          <w:marTop w:val="0"/>
          <w:marBottom w:val="0"/>
          <w:divBdr>
            <w:top w:val="none" w:sz="0" w:space="0" w:color="auto"/>
            <w:left w:val="none" w:sz="0" w:space="0" w:color="auto"/>
            <w:bottom w:val="none" w:sz="0" w:space="0" w:color="auto"/>
            <w:right w:val="none" w:sz="0" w:space="0" w:color="auto"/>
          </w:divBdr>
        </w:div>
        <w:div w:id="498079008">
          <w:marLeft w:val="0"/>
          <w:marRight w:val="0"/>
          <w:marTop w:val="0"/>
          <w:marBottom w:val="0"/>
          <w:divBdr>
            <w:top w:val="none" w:sz="0" w:space="0" w:color="auto"/>
            <w:left w:val="none" w:sz="0" w:space="0" w:color="auto"/>
            <w:bottom w:val="none" w:sz="0" w:space="0" w:color="auto"/>
            <w:right w:val="none" w:sz="0" w:space="0" w:color="auto"/>
          </w:divBdr>
        </w:div>
        <w:div w:id="1796867078">
          <w:marLeft w:val="0"/>
          <w:marRight w:val="0"/>
          <w:marTop w:val="0"/>
          <w:marBottom w:val="0"/>
          <w:divBdr>
            <w:top w:val="none" w:sz="0" w:space="0" w:color="auto"/>
            <w:left w:val="none" w:sz="0" w:space="0" w:color="auto"/>
            <w:bottom w:val="none" w:sz="0" w:space="0" w:color="auto"/>
            <w:right w:val="none" w:sz="0" w:space="0" w:color="auto"/>
          </w:divBdr>
        </w:div>
        <w:div w:id="1781337239">
          <w:marLeft w:val="0"/>
          <w:marRight w:val="0"/>
          <w:marTop w:val="0"/>
          <w:marBottom w:val="0"/>
          <w:divBdr>
            <w:top w:val="none" w:sz="0" w:space="0" w:color="auto"/>
            <w:left w:val="none" w:sz="0" w:space="0" w:color="auto"/>
            <w:bottom w:val="none" w:sz="0" w:space="0" w:color="auto"/>
            <w:right w:val="none" w:sz="0" w:space="0" w:color="auto"/>
          </w:divBdr>
          <w:divsChild>
            <w:div w:id="164438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82414">
      <w:bodyDiv w:val="1"/>
      <w:marLeft w:val="0"/>
      <w:marRight w:val="0"/>
      <w:marTop w:val="0"/>
      <w:marBottom w:val="0"/>
      <w:divBdr>
        <w:top w:val="none" w:sz="0" w:space="0" w:color="auto"/>
        <w:left w:val="none" w:sz="0" w:space="0" w:color="auto"/>
        <w:bottom w:val="none" w:sz="0" w:space="0" w:color="auto"/>
        <w:right w:val="none" w:sz="0" w:space="0" w:color="auto"/>
      </w:divBdr>
      <w:divsChild>
        <w:div w:id="1104614531">
          <w:marLeft w:val="0"/>
          <w:marRight w:val="0"/>
          <w:marTop w:val="0"/>
          <w:marBottom w:val="0"/>
          <w:divBdr>
            <w:top w:val="none" w:sz="0" w:space="0" w:color="auto"/>
            <w:left w:val="none" w:sz="0" w:space="0" w:color="auto"/>
            <w:bottom w:val="none" w:sz="0" w:space="0" w:color="auto"/>
            <w:right w:val="none" w:sz="0" w:space="0" w:color="auto"/>
          </w:divBdr>
        </w:div>
        <w:div w:id="2025747501">
          <w:marLeft w:val="0"/>
          <w:marRight w:val="0"/>
          <w:marTop w:val="0"/>
          <w:marBottom w:val="0"/>
          <w:divBdr>
            <w:top w:val="none" w:sz="0" w:space="0" w:color="auto"/>
            <w:left w:val="none" w:sz="0" w:space="0" w:color="auto"/>
            <w:bottom w:val="none" w:sz="0" w:space="0" w:color="auto"/>
            <w:right w:val="none" w:sz="0" w:space="0" w:color="auto"/>
          </w:divBdr>
        </w:div>
        <w:div w:id="546071928">
          <w:marLeft w:val="0"/>
          <w:marRight w:val="0"/>
          <w:marTop w:val="0"/>
          <w:marBottom w:val="0"/>
          <w:divBdr>
            <w:top w:val="none" w:sz="0" w:space="0" w:color="auto"/>
            <w:left w:val="none" w:sz="0" w:space="0" w:color="auto"/>
            <w:bottom w:val="none" w:sz="0" w:space="0" w:color="auto"/>
            <w:right w:val="none" w:sz="0" w:space="0" w:color="auto"/>
          </w:divBdr>
          <w:divsChild>
            <w:div w:id="411004239">
              <w:marLeft w:val="0"/>
              <w:marRight w:val="0"/>
              <w:marTop w:val="0"/>
              <w:marBottom w:val="0"/>
              <w:divBdr>
                <w:top w:val="none" w:sz="0" w:space="0" w:color="auto"/>
                <w:left w:val="none" w:sz="0" w:space="0" w:color="auto"/>
                <w:bottom w:val="none" w:sz="0" w:space="0" w:color="auto"/>
                <w:right w:val="none" w:sz="0" w:space="0" w:color="auto"/>
              </w:divBdr>
            </w:div>
          </w:divsChild>
        </w:div>
        <w:div w:id="1552577950">
          <w:marLeft w:val="0"/>
          <w:marRight w:val="0"/>
          <w:marTop w:val="0"/>
          <w:marBottom w:val="0"/>
          <w:divBdr>
            <w:top w:val="none" w:sz="0" w:space="0" w:color="auto"/>
            <w:left w:val="none" w:sz="0" w:space="0" w:color="auto"/>
            <w:bottom w:val="none" w:sz="0" w:space="0" w:color="auto"/>
            <w:right w:val="none" w:sz="0" w:space="0" w:color="auto"/>
          </w:divBdr>
        </w:div>
        <w:div w:id="1225797524">
          <w:marLeft w:val="0"/>
          <w:marRight w:val="0"/>
          <w:marTop w:val="0"/>
          <w:marBottom w:val="0"/>
          <w:divBdr>
            <w:top w:val="none" w:sz="0" w:space="0" w:color="auto"/>
            <w:left w:val="none" w:sz="0" w:space="0" w:color="auto"/>
            <w:bottom w:val="none" w:sz="0" w:space="0" w:color="auto"/>
            <w:right w:val="none" w:sz="0" w:space="0" w:color="auto"/>
          </w:divBdr>
        </w:div>
        <w:div w:id="1530487847">
          <w:marLeft w:val="0"/>
          <w:marRight w:val="0"/>
          <w:marTop w:val="0"/>
          <w:marBottom w:val="0"/>
          <w:divBdr>
            <w:top w:val="none" w:sz="0" w:space="0" w:color="auto"/>
            <w:left w:val="none" w:sz="0" w:space="0" w:color="auto"/>
            <w:bottom w:val="none" w:sz="0" w:space="0" w:color="auto"/>
            <w:right w:val="none" w:sz="0" w:space="0" w:color="auto"/>
          </w:divBdr>
        </w:div>
        <w:div w:id="908273233">
          <w:marLeft w:val="0"/>
          <w:marRight w:val="0"/>
          <w:marTop w:val="0"/>
          <w:marBottom w:val="0"/>
          <w:divBdr>
            <w:top w:val="none" w:sz="0" w:space="0" w:color="auto"/>
            <w:left w:val="none" w:sz="0" w:space="0" w:color="auto"/>
            <w:bottom w:val="none" w:sz="0" w:space="0" w:color="auto"/>
            <w:right w:val="none" w:sz="0" w:space="0" w:color="auto"/>
          </w:divBdr>
          <w:divsChild>
            <w:div w:id="116702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525131">
      <w:bodyDiv w:val="1"/>
      <w:marLeft w:val="0"/>
      <w:marRight w:val="0"/>
      <w:marTop w:val="0"/>
      <w:marBottom w:val="0"/>
      <w:divBdr>
        <w:top w:val="none" w:sz="0" w:space="0" w:color="auto"/>
        <w:left w:val="none" w:sz="0" w:space="0" w:color="auto"/>
        <w:bottom w:val="none" w:sz="0" w:space="0" w:color="auto"/>
        <w:right w:val="none" w:sz="0" w:space="0" w:color="auto"/>
      </w:divBdr>
      <w:divsChild>
        <w:div w:id="751001800">
          <w:marLeft w:val="0"/>
          <w:marRight w:val="0"/>
          <w:marTop w:val="0"/>
          <w:marBottom w:val="0"/>
          <w:divBdr>
            <w:top w:val="none" w:sz="0" w:space="0" w:color="auto"/>
            <w:left w:val="none" w:sz="0" w:space="0" w:color="auto"/>
            <w:bottom w:val="none" w:sz="0" w:space="0" w:color="auto"/>
            <w:right w:val="none" w:sz="0" w:space="0" w:color="auto"/>
          </w:divBdr>
        </w:div>
        <w:div w:id="693308396">
          <w:marLeft w:val="0"/>
          <w:marRight w:val="0"/>
          <w:marTop w:val="0"/>
          <w:marBottom w:val="0"/>
          <w:divBdr>
            <w:top w:val="none" w:sz="0" w:space="0" w:color="auto"/>
            <w:left w:val="none" w:sz="0" w:space="0" w:color="auto"/>
            <w:bottom w:val="none" w:sz="0" w:space="0" w:color="auto"/>
            <w:right w:val="none" w:sz="0" w:space="0" w:color="auto"/>
          </w:divBdr>
          <w:divsChild>
            <w:div w:id="331762918">
              <w:marLeft w:val="360"/>
              <w:marRight w:val="0"/>
              <w:marTop w:val="0"/>
              <w:marBottom w:val="0"/>
              <w:divBdr>
                <w:top w:val="none" w:sz="0" w:space="0" w:color="auto"/>
                <w:left w:val="none" w:sz="0" w:space="0" w:color="auto"/>
                <w:bottom w:val="none" w:sz="0" w:space="0" w:color="auto"/>
                <w:right w:val="none" w:sz="0" w:space="0" w:color="auto"/>
              </w:divBdr>
              <w:divsChild>
                <w:div w:id="197921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977665">
          <w:marLeft w:val="0"/>
          <w:marRight w:val="0"/>
          <w:marTop w:val="0"/>
          <w:marBottom w:val="0"/>
          <w:divBdr>
            <w:top w:val="none" w:sz="0" w:space="0" w:color="auto"/>
            <w:left w:val="none" w:sz="0" w:space="0" w:color="auto"/>
            <w:bottom w:val="none" w:sz="0" w:space="0" w:color="auto"/>
            <w:right w:val="none" w:sz="0" w:space="0" w:color="auto"/>
          </w:divBdr>
        </w:div>
      </w:divsChild>
    </w:div>
    <w:div w:id="767428272">
      <w:bodyDiv w:val="1"/>
      <w:marLeft w:val="0"/>
      <w:marRight w:val="0"/>
      <w:marTop w:val="0"/>
      <w:marBottom w:val="0"/>
      <w:divBdr>
        <w:top w:val="none" w:sz="0" w:space="0" w:color="auto"/>
        <w:left w:val="none" w:sz="0" w:space="0" w:color="auto"/>
        <w:bottom w:val="none" w:sz="0" w:space="0" w:color="auto"/>
        <w:right w:val="none" w:sz="0" w:space="0" w:color="auto"/>
      </w:divBdr>
      <w:divsChild>
        <w:div w:id="1572304313">
          <w:marLeft w:val="0"/>
          <w:marRight w:val="0"/>
          <w:marTop w:val="0"/>
          <w:marBottom w:val="0"/>
          <w:divBdr>
            <w:top w:val="none" w:sz="0" w:space="0" w:color="auto"/>
            <w:left w:val="none" w:sz="0" w:space="0" w:color="auto"/>
            <w:bottom w:val="none" w:sz="0" w:space="0" w:color="auto"/>
            <w:right w:val="none" w:sz="0" w:space="0" w:color="auto"/>
          </w:divBdr>
        </w:div>
        <w:div w:id="1421027631">
          <w:marLeft w:val="0"/>
          <w:marRight w:val="0"/>
          <w:marTop w:val="0"/>
          <w:marBottom w:val="0"/>
          <w:divBdr>
            <w:top w:val="none" w:sz="0" w:space="0" w:color="auto"/>
            <w:left w:val="none" w:sz="0" w:space="0" w:color="auto"/>
            <w:bottom w:val="none" w:sz="0" w:space="0" w:color="auto"/>
            <w:right w:val="none" w:sz="0" w:space="0" w:color="auto"/>
          </w:divBdr>
        </w:div>
        <w:div w:id="2061587427">
          <w:marLeft w:val="0"/>
          <w:marRight w:val="0"/>
          <w:marTop w:val="0"/>
          <w:marBottom w:val="0"/>
          <w:divBdr>
            <w:top w:val="none" w:sz="0" w:space="0" w:color="auto"/>
            <w:left w:val="none" w:sz="0" w:space="0" w:color="auto"/>
            <w:bottom w:val="none" w:sz="0" w:space="0" w:color="auto"/>
            <w:right w:val="none" w:sz="0" w:space="0" w:color="auto"/>
          </w:divBdr>
        </w:div>
        <w:div w:id="1204488851">
          <w:marLeft w:val="0"/>
          <w:marRight w:val="0"/>
          <w:marTop w:val="0"/>
          <w:marBottom w:val="0"/>
          <w:divBdr>
            <w:top w:val="none" w:sz="0" w:space="0" w:color="auto"/>
            <w:left w:val="none" w:sz="0" w:space="0" w:color="auto"/>
            <w:bottom w:val="none" w:sz="0" w:space="0" w:color="auto"/>
            <w:right w:val="none" w:sz="0" w:space="0" w:color="auto"/>
          </w:divBdr>
        </w:div>
      </w:divsChild>
    </w:div>
    <w:div w:id="1143890750">
      <w:bodyDiv w:val="1"/>
      <w:marLeft w:val="0"/>
      <w:marRight w:val="0"/>
      <w:marTop w:val="0"/>
      <w:marBottom w:val="0"/>
      <w:divBdr>
        <w:top w:val="none" w:sz="0" w:space="0" w:color="auto"/>
        <w:left w:val="none" w:sz="0" w:space="0" w:color="auto"/>
        <w:bottom w:val="none" w:sz="0" w:space="0" w:color="auto"/>
        <w:right w:val="none" w:sz="0" w:space="0" w:color="auto"/>
      </w:divBdr>
    </w:div>
    <w:div w:id="1283268736">
      <w:bodyDiv w:val="1"/>
      <w:marLeft w:val="0"/>
      <w:marRight w:val="0"/>
      <w:marTop w:val="0"/>
      <w:marBottom w:val="0"/>
      <w:divBdr>
        <w:top w:val="none" w:sz="0" w:space="0" w:color="auto"/>
        <w:left w:val="none" w:sz="0" w:space="0" w:color="auto"/>
        <w:bottom w:val="none" w:sz="0" w:space="0" w:color="auto"/>
        <w:right w:val="none" w:sz="0" w:space="0" w:color="auto"/>
      </w:divBdr>
      <w:divsChild>
        <w:div w:id="1853717021">
          <w:marLeft w:val="0"/>
          <w:marRight w:val="0"/>
          <w:marTop w:val="0"/>
          <w:marBottom w:val="0"/>
          <w:divBdr>
            <w:top w:val="none" w:sz="0" w:space="0" w:color="auto"/>
            <w:left w:val="none" w:sz="0" w:space="0" w:color="auto"/>
            <w:bottom w:val="none" w:sz="0" w:space="0" w:color="auto"/>
            <w:right w:val="none" w:sz="0" w:space="0" w:color="auto"/>
          </w:divBdr>
        </w:div>
        <w:div w:id="1245264509">
          <w:marLeft w:val="0"/>
          <w:marRight w:val="0"/>
          <w:marTop w:val="0"/>
          <w:marBottom w:val="0"/>
          <w:divBdr>
            <w:top w:val="none" w:sz="0" w:space="0" w:color="auto"/>
            <w:left w:val="none" w:sz="0" w:space="0" w:color="auto"/>
            <w:bottom w:val="none" w:sz="0" w:space="0" w:color="auto"/>
            <w:right w:val="none" w:sz="0" w:space="0" w:color="auto"/>
          </w:divBdr>
        </w:div>
        <w:div w:id="1800369786">
          <w:marLeft w:val="0"/>
          <w:marRight w:val="0"/>
          <w:marTop w:val="0"/>
          <w:marBottom w:val="0"/>
          <w:divBdr>
            <w:top w:val="none" w:sz="0" w:space="0" w:color="auto"/>
            <w:left w:val="none" w:sz="0" w:space="0" w:color="auto"/>
            <w:bottom w:val="none" w:sz="0" w:space="0" w:color="auto"/>
            <w:right w:val="none" w:sz="0" w:space="0" w:color="auto"/>
          </w:divBdr>
        </w:div>
      </w:divsChild>
    </w:div>
    <w:div w:id="1429354942">
      <w:bodyDiv w:val="1"/>
      <w:marLeft w:val="0"/>
      <w:marRight w:val="0"/>
      <w:marTop w:val="0"/>
      <w:marBottom w:val="0"/>
      <w:divBdr>
        <w:top w:val="none" w:sz="0" w:space="0" w:color="auto"/>
        <w:left w:val="none" w:sz="0" w:space="0" w:color="auto"/>
        <w:bottom w:val="none" w:sz="0" w:space="0" w:color="auto"/>
        <w:right w:val="none" w:sz="0" w:space="0" w:color="auto"/>
      </w:divBdr>
      <w:divsChild>
        <w:div w:id="271860797">
          <w:marLeft w:val="0"/>
          <w:marRight w:val="0"/>
          <w:marTop w:val="0"/>
          <w:marBottom w:val="0"/>
          <w:divBdr>
            <w:top w:val="none" w:sz="0" w:space="0" w:color="auto"/>
            <w:left w:val="none" w:sz="0" w:space="0" w:color="auto"/>
            <w:bottom w:val="none" w:sz="0" w:space="0" w:color="auto"/>
            <w:right w:val="none" w:sz="0" w:space="0" w:color="auto"/>
          </w:divBdr>
        </w:div>
        <w:div w:id="1781485191">
          <w:marLeft w:val="0"/>
          <w:marRight w:val="0"/>
          <w:marTop w:val="0"/>
          <w:marBottom w:val="0"/>
          <w:divBdr>
            <w:top w:val="none" w:sz="0" w:space="0" w:color="auto"/>
            <w:left w:val="none" w:sz="0" w:space="0" w:color="auto"/>
            <w:bottom w:val="none" w:sz="0" w:space="0" w:color="auto"/>
            <w:right w:val="none" w:sz="0" w:space="0" w:color="auto"/>
          </w:divBdr>
        </w:div>
        <w:div w:id="1191797903">
          <w:marLeft w:val="0"/>
          <w:marRight w:val="0"/>
          <w:marTop w:val="0"/>
          <w:marBottom w:val="0"/>
          <w:divBdr>
            <w:top w:val="none" w:sz="0" w:space="0" w:color="auto"/>
            <w:left w:val="none" w:sz="0" w:space="0" w:color="auto"/>
            <w:bottom w:val="none" w:sz="0" w:space="0" w:color="auto"/>
            <w:right w:val="none" w:sz="0" w:space="0" w:color="auto"/>
          </w:divBdr>
        </w:div>
        <w:div w:id="1868904188">
          <w:marLeft w:val="0"/>
          <w:marRight w:val="0"/>
          <w:marTop w:val="0"/>
          <w:marBottom w:val="0"/>
          <w:divBdr>
            <w:top w:val="none" w:sz="0" w:space="0" w:color="auto"/>
            <w:left w:val="none" w:sz="0" w:space="0" w:color="auto"/>
            <w:bottom w:val="none" w:sz="0" w:space="0" w:color="auto"/>
            <w:right w:val="none" w:sz="0" w:space="0" w:color="auto"/>
          </w:divBdr>
        </w:div>
        <w:div w:id="1723821544">
          <w:marLeft w:val="0"/>
          <w:marRight w:val="0"/>
          <w:marTop w:val="0"/>
          <w:marBottom w:val="0"/>
          <w:divBdr>
            <w:top w:val="none" w:sz="0" w:space="0" w:color="auto"/>
            <w:left w:val="none" w:sz="0" w:space="0" w:color="auto"/>
            <w:bottom w:val="none" w:sz="0" w:space="0" w:color="auto"/>
            <w:right w:val="none" w:sz="0" w:space="0" w:color="auto"/>
          </w:divBdr>
        </w:div>
        <w:div w:id="2112043037">
          <w:marLeft w:val="0"/>
          <w:marRight w:val="0"/>
          <w:marTop w:val="0"/>
          <w:marBottom w:val="0"/>
          <w:divBdr>
            <w:top w:val="none" w:sz="0" w:space="0" w:color="auto"/>
            <w:left w:val="none" w:sz="0" w:space="0" w:color="auto"/>
            <w:bottom w:val="none" w:sz="0" w:space="0" w:color="auto"/>
            <w:right w:val="none" w:sz="0" w:space="0" w:color="auto"/>
          </w:divBdr>
        </w:div>
        <w:div w:id="1175651040">
          <w:marLeft w:val="0"/>
          <w:marRight w:val="0"/>
          <w:marTop w:val="0"/>
          <w:marBottom w:val="0"/>
          <w:divBdr>
            <w:top w:val="none" w:sz="0" w:space="0" w:color="auto"/>
            <w:left w:val="none" w:sz="0" w:space="0" w:color="auto"/>
            <w:bottom w:val="none" w:sz="0" w:space="0" w:color="auto"/>
            <w:right w:val="none" w:sz="0" w:space="0" w:color="auto"/>
          </w:divBdr>
        </w:div>
        <w:div w:id="1242839224">
          <w:marLeft w:val="0"/>
          <w:marRight w:val="0"/>
          <w:marTop w:val="0"/>
          <w:marBottom w:val="0"/>
          <w:divBdr>
            <w:top w:val="none" w:sz="0" w:space="0" w:color="auto"/>
            <w:left w:val="none" w:sz="0" w:space="0" w:color="auto"/>
            <w:bottom w:val="none" w:sz="0" w:space="0" w:color="auto"/>
            <w:right w:val="none" w:sz="0" w:space="0" w:color="auto"/>
          </w:divBdr>
        </w:div>
        <w:div w:id="1681274505">
          <w:marLeft w:val="0"/>
          <w:marRight w:val="0"/>
          <w:marTop w:val="0"/>
          <w:marBottom w:val="0"/>
          <w:divBdr>
            <w:top w:val="none" w:sz="0" w:space="0" w:color="auto"/>
            <w:left w:val="none" w:sz="0" w:space="0" w:color="auto"/>
            <w:bottom w:val="none" w:sz="0" w:space="0" w:color="auto"/>
            <w:right w:val="none" w:sz="0" w:space="0" w:color="auto"/>
          </w:divBdr>
        </w:div>
        <w:div w:id="1140608391">
          <w:marLeft w:val="0"/>
          <w:marRight w:val="0"/>
          <w:marTop w:val="0"/>
          <w:marBottom w:val="0"/>
          <w:divBdr>
            <w:top w:val="none" w:sz="0" w:space="0" w:color="auto"/>
            <w:left w:val="none" w:sz="0" w:space="0" w:color="auto"/>
            <w:bottom w:val="none" w:sz="0" w:space="0" w:color="auto"/>
            <w:right w:val="none" w:sz="0" w:space="0" w:color="auto"/>
          </w:divBdr>
        </w:div>
        <w:div w:id="1716273478">
          <w:marLeft w:val="0"/>
          <w:marRight w:val="0"/>
          <w:marTop w:val="0"/>
          <w:marBottom w:val="0"/>
          <w:divBdr>
            <w:top w:val="none" w:sz="0" w:space="0" w:color="auto"/>
            <w:left w:val="none" w:sz="0" w:space="0" w:color="auto"/>
            <w:bottom w:val="none" w:sz="0" w:space="0" w:color="auto"/>
            <w:right w:val="none" w:sz="0" w:space="0" w:color="auto"/>
          </w:divBdr>
        </w:div>
        <w:div w:id="709689676">
          <w:marLeft w:val="0"/>
          <w:marRight w:val="0"/>
          <w:marTop w:val="0"/>
          <w:marBottom w:val="0"/>
          <w:divBdr>
            <w:top w:val="none" w:sz="0" w:space="0" w:color="auto"/>
            <w:left w:val="none" w:sz="0" w:space="0" w:color="auto"/>
            <w:bottom w:val="none" w:sz="0" w:space="0" w:color="auto"/>
            <w:right w:val="none" w:sz="0" w:space="0" w:color="auto"/>
          </w:divBdr>
        </w:div>
        <w:div w:id="1704866797">
          <w:marLeft w:val="0"/>
          <w:marRight w:val="0"/>
          <w:marTop w:val="0"/>
          <w:marBottom w:val="0"/>
          <w:divBdr>
            <w:top w:val="none" w:sz="0" w:space="0" w:color="auto"/>
            <w:left w:val="none" w:sz="0" w:space="0" w:color="auto"/>
            <w:bottom w:val="none" w:sz="0" w:space="0" w:color="auto"/>
            <w:right w:val="none" w:sz="0" w:space="0" w:color="auto"/>
          </w:divBdr>
          <w:divsChild>
            <w:div w:id="1270308556">
              <w:marLeft w:val="0"/>
              <w:marRight w:val="0"/>
              <w:marTop w:val="0"/>
              <w:marBottom w:val="0"/>
              <w:divBdr>
                <w:top w:val="none" w:sz="0" w:space="0" w:color="auto"/>
                <w:left w:val="none" w:sz="0" w:space="0" w:color="auto"/>
                <w:bottom w:val="none" w:sz="0" w:space="0" w:color="auto"/>
                <w:right w:val="none" w:sz="0" w:space="0" w:color="auto"/>
              </w:divBdr>
              <w:divsChild>
                <w:div w:id="1444038606">
                  <w:marLeft w:val="0"/>
                  <w:marRight w:val="0"/>
                  <w:marTop w:val="0"/>
                  <w:marBottom w:val="0"/>
                  <w:divBdr>
                    <w:top w:val="single" w:sz="6" w:space="0" w:color="C8CACC"/>
                    <w:left w:val="single" w:sz="6" w:space="0" w:color="C8CACC"/>
                    <w:bottom w:val="none" w:sz="0" w:space="0" w:color="auto"/>
                    <w:right w:val="single" w:sz="6" w:space="0" w:color="C8CACC"/>
                  </w:divBdr>
                </w:div>
              </w:divsChild>
            </w:div>
          </w:divsChild>
        </w:div>
        <w:div w:id="900022720">
          <w:marLeft w:val="0"/>
          <w:marRight w:val="0"/>
          <w:marTop w:val="0"/>
          <w:marBottom w:val="0"/>
          <w:divBdr>
            <w:top w:val="none" w:sz="0" w:space="0" w:color="auto"/>
            <w:left w:val="none" w:sz="0" w:space="0" w:color="auto"/>
            <w:bottom w:val="none" w:sz="0" w:space="0" w:color="auto"/>
            <w:right w:val="none" w:sz="0" w:space="0" w:color="auto"/>
          </w:divBdr>
        </w:div>
        <w:div w:id="40793264">
          <w:marLeft w:val="0"/>
          <w:marRight w:val="0"/>
          <w:marTop w:val="0"/>
          <w:marBottom w:val="0"/>
          <w:divBdr>
            <w:top w:val="none" w:sz="0" w:space="0" w:color="auto"/>
            <w:left w:val="none" w:sz="0" w:space="0" w:color="auto"/>
            <w:bottom w:val="none" w:sz="0" w:space="0" w:color="auto"/>
            <w:right w:val="none" w:sz="0" w:space="0" w:color="auto"/>
          </w:divBdr>
        </w:div>
        <w:div w:id="787355148">
          <w:marLeft w:val="0"/>
          <w:marRight w:val="0"/>
          <w:marTop w:val="0"/>
          <w:marBottom w:val="0"/>
          <w:divBdr>
            <w:top w:val="none" w:sz="0" w:space="0" w:color="auto"/>
            <w:left w:val="none" w:sz="0" w:space="0" w:color="auto"/>
            <w:bottom w:val="none" w:sz="0" w:space="0" w:color="auto"/>
            <w:right w:val="none" w:sz="0" w:space="0" w:color="auto"/>
          </w:divBdr>
          <w:divsChild>
            <w:div w:id="48983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382133">
      <w:bodyDiv w:val="1"/>
      <w:marLeft w:val="0"/>
      <w:marRight w:val="0"/>
      <w:marTop w:val="0"/>
      <w:marBottom w:val="0"/>
      <w:divBdr>
        <w:top w:val="none" w:sz="0" w:space="0" w:color="auto"/>
        <w:left w:val="none" w:sz="0" w:space="0" w:color="auto"/>
        <w:bottom w:val="none" w:sz="0" w:space="0" w:color="auto"/>
        <w:right w:val="none" w:sz="0" w:space="0" w:color="auto"/>
      </w:divBdr>
      <w:divsChild>
        <w:div w:id="1277955018">
          <w:marLeft w:val="0"/>
          <w:marRight w:val="0"/>
          <w:marTop w:val="0"/>
          <w:marBottom w:val="0"/>
          <w:divBdr>
            <w:top w:val="none" w:sz="0" w:space="0" w:color="auto"/>
            <w:left w:val="none" w:sz="0" w:space="0" w:color="auto"/>
            <w:bottom w:val="none" w:sz="0" w:space="0" w:color="auto"/>
            <w:right w:val="none" w:sz="0" w:space="0" w:color="auto"/>
          </w:divBdr>
        </w:div>
        <w:div w:id="134642682">
          <w:marLeft w:val="0"/>
          <w:marRight w:val="0"/>
          <w:marTop w:val="0"/>
          <w:marBottom w:val="0"/>
          <w:divBdr>
            <w:top w:val="none" w:sz="0" w:space="0" w:color="auto"/>
            <w:left w:val="none" w:sz="0" w:space="0" w:color="auto"/>
            <w:bottom w:val="none" w:sz="0" w:space="0" w:color="auto"/>
            <w:right w:val="none" w:sz="0" w:space="0" w:color="auto"/>
          </w:divBdr>
        </w:div>
        <w:div w:id="1337491037">
          <w:marLeft w:val="0"/>
          <w:marRight w:val="0"/>
          <w:marTop w:val="0"/>
          <w:marBottom w:val="0"/>
          <w:divBdr>
            <w:top w:val="none" w:sz="0" w:space="0" w:color="auto"/>
            <w:left w:val="none" w:sz="0" w:space="0" w:color="auto"/>
            <w:bottom w:val="none" w:sz="0" w:space="0" w:color="auto"/>
            <w:right w:val="none" w:sz="0" w:space="0" w:color="auto"/>
          </w:divBdr>
        </w:div>
        <w:div w:id="1857504479">
          <w:marLeft w:val="0"/>
          <w:marRight w:val="0"/>
          <w:marTop w:val="0"/>
          <w:marBottom w:val="0"/>
          <w:divBdr>
            <w:top w:val="none" w:sz="0" w:space="0" w:color="auto"/>
            <w:left w:val="none" w:sz="0" w:space="0" w:color="auto"/>
            <w:bottom w:val="none" w:sz="0" w:space="0" w:color="auto"/>
            <w:right w:val="none" w:sz="0" w:space="0" w:color="auto"/>
          </w:divBdr>
        </w:div>
        <w:div w:id="1225486267">
          <w:marLeft w:val="0"/>
          <w:marRight w:val="0"/>
          <w:marTop w:val="0"/>
          <w:marBottom w:val="0"/>
          <w:divBdr>
            <w:top w:val="none" w:sz="0" w:space="0" w:color="auto"/>
            <w:left w:val="none" w:sz="0" w:space="0" w:color="auto"/>
            <w:bottom w:val="none" w:sz="0" w:space="0" w:color="auto"/>
            <w:right w:val="none" w:sz="0" w:space="0" w:color="auto"/>
          </w:divBdr>
        </w:div>
        <w:div w:id="1975062844">
          <w:marLeft w:val="0"/>
          <w:marRight w:val="0"/>
          <w:marTop w:val="0"/>
          <w:marBottom w:val="0"/>
          <w:divBdr>
            <w:top w:val="none" w:sz="0" w:space="0" w:color="auto"/>
            <w:left w:val="none" w:sz="0" w:space="0" w:color="auto"/>
            <w:bottom w:val="none" w:sz="0" w:space="0" w:color="auto"/>
            <w:right w:val="none" w:sz="0" w:space="0" w:color="auto"/>
          </w:divBdr>
        </w:div>
        <w:div w:id="1517964528">
          <w:marLeft w:val="0"/>
          <w:marRight w:val="0"/>
          <w:marTop w:val="0"/>
          <w:marBottom w:val="0"/>
          <w:divBdr>
            <w:top w:val="none" w:sz="0" w:space="0" w:color="auto"/>
            <w:left w:val="none" w:sz="0" w:space="0" w:color="auto"/>
            <w:bottom w:val="none" w:sz="0" w:space="0" w:color="auto"/>
            <w:right w:val="none" w:sz="0" w:space="0" w:color="auto"/>
          </w:divBdr>
        </w:div>
        <w:div w:id="764378674">
          <w:marLeft w:val="0"/>
          <w:marRight w:val="0"/>
          <w:marTop w:val="0"/>
          <w:marBottom w:val="0"/>
          <w:divBdr>
            <w:top w:val="none" w:sz="0" w:space="0" w:color="auto"/>
            <w:left w:val="none" w:sz="0" w:space="0" w:color="auto"/>
            <w:bottom w:val="none" w:sz="0" w:space="0" w:color="auto"/>
            <w:right w:val="none" w:sz="0" w:space="0" w:color="auto"/>
          </w:divBdr>
        </w:div>
        <w:div w:id="1705207772">
          <w:marLeft w:val="0"/>
          <w:marRight w:val="0"/>
          <w:marTop w:val="0"/>
          <w:marBottom w:val="0"/>
          <w:divBdr>
            <w:top w:val="none" w:sz="0" w:space="0" w:color="auto"/>
            <w:left w:val="none" w:sz="0" w:space="0" w:color="auto"/>
            <w:bottom w:val="none" w:sz="0" w:space="0" w:color="auto"/>
            <w:right w:val="none" w:sz="0" w:space="0" w:color="auto"/>
          </w:divBdr>
        </w:div>
        <w:div w:id="114370102">
          <w:marLeft w:val="0"/>
          <w:marRight w:val="0"/>
          <w:marTop w:val="0"/>
          <w:marBottom w:val="0"/>
          <w:divBdr>
            <w:top w:val="none" w:sz="0" w:space="0" w:color="auto"/>
            <w:left w:val="none" w:sz="0" w:space="0" w:color="auto"/>
            <w:bottom w:val="none" w:sz="0" w:space="0" w:color="auto"/>
            <w:right w:val="none" w:sz="0" w:space="0" w:color="auto"/>
          </w:divBdr>
        </w:div>
        <w:div w:id="2048602191">
          <w:marLeft w:val="0"/>
          <w:marRight w:val="0"/>
          <w:marTop w:val="0"/>
          <w:marBottom w:val="0"/>
          <w:divBdr>
            <w:top w:val="none" w:sz="0" w:space="0" w:color="auto"/>
            <w:left w:val="none" w:sz="0" w:space="0" w:color="auto"/>
            <w:bottom w:val="none" w:sz="0" w:space="0" w:color="auto"/>
            <w:right w:val="none" w:sz="0" w:space="0" w:color="auto"/>
          </w:divBdr>
        </w:div>
      </w:divsChild>
    </w:div>
    <w:div w:id="1638804061">
      <w:bodyDiv w:val="1"/>
      <w:marLeft w:val="0"/>
      <w:marRight w:val="0"/>
      <w:marTop w:val="0"/>
      <w:marBottom w:val="0"/>
      <w:divBdr>
        <w:top w:val="none" w:sz="0" w:space="0" w:color="auto"/>
        <w:left w:val="none" w:sz="0" w:space="0" w:color="auto"/>
        <w:bottom w:val="none" w:sz="0" w:space="0" w:color="auto"/>
        <w:right w:val="none" w:sz="0" w:space="0" w:color="auto"/>
      </w:divBdr>
      <w:divsChild>
        <w:div w:id="2111465526">
          <w:marLeft w:val="0"/>
          <w:marRight w:val="0"/>
          <w:marTop w:val="0"/>
          <w:marBottom w:val="0"/>
          <w:divBdr>
            <w:top w:val="none" w:sz="0" w:space="0" w:color="auto"/>
            <w:left w:val="none" w:sz="0" w:space="0" w:color="auto"/>
            <w:bottom w:val="none" w:sz="0" w:space="0" w:color="auto"/>
            <w:right w:val="none" w:sz="0" w:space="0" w:color="auto"/>
          </w:divBdr>
        </w:div>
        <w:div w:id="738283741">
          <w:marLeft w:val="0"/>
          <w:marRight w:val="0"/>
          <w:marTop w:val="0"/>
          <w:marBottom w:val="0"/>
          <w:divBdr>
            <w:top w:val="none" w:sz="0" w:space="0" w:color="auto"/>
            <w:left w:val="none" w:sz="0" w:space="0" w:color="auto"/>
            <w:bottom w:val="none" w:sz="0" w:space="0" w:color="auto"/>
            <w:right w:val="none" w:sz="0" w:space="0" w:color="auto"/>
          </w:divBdr>
        </w:div>
        <w:div w:id="1574775783">
          <w:marLeft w:val="0"/>
          <w:marRight w:val="0"/>
          <w:marTop w:val="0"/>
          <w:marBottom w:val="0"/>
          <w:divBdr>
            <w:top w:val="none" w:sz="0" w:space="0" w:color="auto"/>
            <w:left w:val="none" w:sz="0" w:space="0" w:color="auto"/>
            <w:bottom w:val="none" w:sz="0" w:space="0" w:color="auto"/>
            <w:right w:val="none" w:sz="0" w:space="0" w:color="auto"/>
          </w:divBdr>
        </w:div>
        <w:div w:id="1403334758">
          <w:marLeft w:val="0"/>
          <w:marRight w:val="0"/>
          <w:marTop w:val="0"/>
          <w:marBottom w:val="0"/>
          <w:divBdr>
            <w:top w:val="none" w:sz="0" w:space="0" w:color="auto"/>
            <w:left w:val="none" w:sz="0" w:space="0" w:color="auto"/>
            <w:bottom w:val="none" w:sz="0" w:space="0" w:color="auto"/>
            <w:right w:val="none" w:sz="0" w:space="0" w:color="auto"/>
          </w:divBdr>
        </w:div>
        <w:div w:id="1367177537">
          <w:marLeft w:val="0"/>
          <w:marRight w:val="0"/>
          <w:marTop w:val="0"/>
          <w:marBottom w:val="0"/>
          <w:divBdr>
            <w:top w:val="none" w:sz="0" w:space="0" w:color="auto"/>
            <w:left w:val="none" w:sz="0" w:space="0" w:color="auto"/>
            <w:bottom w:val="none" w:sz="0" w:space="0" w:color="auto"/>
            <w:right w:val="none" w:sz="0" w:space="0" w:color="auto"/>
          </w:divBdr>
        </w:div>
        <w:div w:id="1534273153">
          <w:marLeft w:val="0"/>
          <w:marRight w:val="0"/>
          <w:marTop w:val="0"/>
          <w:marBottom w:val="0"/>
          <w:divBdr>
            <w:top w:val="none" w:sz="0" w:space="0" w:color="auto"/>
            <w:left w:val="none" w:sz="0" w:space="0" w:color="auto"/>
            <w:bottom w:val="none" w:sz="0" w:space="0" w:color="auto"/>
            <w:right w:val="none" w:sz="0" w:space="0" w:color="auto"/>
          </w:divBdr>
        </w:div>
        <w:div w:id="1145467825">
          <w:marLeft w:val="0"/>
          <w:marRight w:val="0"/>
          <w:marTop w:val="0"/>
          <w:marBottom w:val="0"/>
          <w:divBdr>
            <w:top w:val="none" w:sz="0" w:space="0" w:color="auto"/>
            <w:left w:val="none" w:sz="0" w:space="0" w:color="auto"/>
            <w:bottom w:val="none" w:sz="0" w:space="0" w:color="auto"/>
            <w:right w:val="none" w:sz="0" w:space="0" w:color="auto"/>
          </w:divBdr>
        </w:div>
        <w:div w:id="2106731702">
          <w:marLeft w:val="0"/>
          <w:marRight w:val="0"/>
          <w:marTop w:val="0"/>
          <w:marBottom w:val="0"/>
          <w:divBdr>
            <w:top w:val="none" w:sz="0" w:space="0" w:color="auto"/>
            <w:left w:val="none" w:sz="0" w:space="0" w:color="auto"/>
            <w:bottom w:val="none" w:sz="0" w:space="0" w:color="auto"/>
            <w:right w:val="none" w:sz="0" w:space="0" w:color="auto"/>
          </w:divBdr>
        </w:div>
        <w:div w:id="1665359403">
          <w:marLeft w:val="0"/>
          <w:marRight w:val="0"/>
          <w:marTop w:val="0"/>
          <w:marBottom w:val="0"/>
          <w:divBdr>
            <w:top w:val="none" w:sz="0" w:space="0" w:color="auto"/>
            <w:left w:val="none" w:sz="0" w:space="0" w:color="auto"/>
            <w:bottom w:val="none" w:sz="0" w:space="0" w:color="auto"/>
            <w:right w:val="none" w:sz="0" w:space="0" w:color="auto"/>
          </w:divBdr>
        </w:div>
        <w:div w:id="914974793">
          <w:marLeft w:val="0"/>
          <w:marRight w:val="0"/>
          <w:marTop w:val="0"/>
          <w:marBottom w:val="0"/>
          <w:divBdr>
            <w:top w:val="none" w:sz="0" w:space="0" w:color="auto"/>
            <w:left w:val="none" w:sz="0" w:space="0" w:color="auto"/>
            <w:bottom w:val="none" w:sz="0" w:space="0" w:color="auto"/>
            <w:right w:val="none" w:sz="0" w:space="0" w:color="auto"/>
          </w:divBdr>
        </w:div>
        <w:div w:id="1283263014">
          <w:marLeft w:val="0"/>
          <w:marRight w:val="0"/>
          <w:marTop w:val="0"/>
          <w:marBottom w:val="0"/>
          <w:divBdr>
            <w:top w:val="none" w:sz="0" w:space="0" w:color="auto"/>
            <w:left w:val="none" w:sz="0" w:space="0" w:color="auto"/>
            <w:bottom w:val="none" w:sz="0" w:space="0" w:color="auto"/>
            <w:right w:val="none" w:sz="0" w:space="0" w:color="auto"/>
          </w:divBdr>
          <w:divsChild>
            <w:div w:id="177393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3.org/TR/WCAG21/" TargetMode="External"/><Relationship Id="rId18" Type="http://schemas.openxmlformats.org/officeDocument/2006/relationships/hyperlink" Target="https://www.youtube.com/watch?v=4ZvJGV6YF6Y" TargetMode="External"/><Relationship Id="rId26" Type="http://schemas.openxmlformats.org/officeDocument/2006/relationships/hyperlink" Target="https://wordpress.org/openverse/" TargetMode="External"/><Relationship Id="rId39" Type="http://schemas.openxmlformats.org/officeDocument/2006/relationships/hyperlink" Target="https://openstax.org/" TargetMode="External"/><Relationship Id="rId21" Type="http://schemas.openxmlformats.org/officeDocument/2006/relationships/hyperlink" Target="https://www.youtube.com/watch?v=-lxQtk879Uk" TargetMode="External"/><Relationship Id="rId34" Type="http://schemas.openxmlformats.org/officeDocument/2006/relationships/hyperlink" Target="https://unsplash.com/" TargetMode="External"/><Relationship Id="rId42" Type="http://schemas.openxmlformats.org/officeDocument/2006/relationships/hyperlink" Target="https://media.ed.ac.uk/category/Creative+Commons/48781431" TargetMode="External"/><Relationship Id="rId47" Type="http://schemas.openxmlformats.org/officeDocument/2006/relationships/hyperlink" Target="https://limo.libis.be/primo-explore/collectionDiscovery?vid=KULeuven&amp;collectionId=81386064490001488" TargetMode="External"/><Relationship Id="rId50" Type="http://schemas.openxmlformats.org/officeDocument/2006/relationships/hyperlink" Target="https://aoe.fi/" TargetMode="External"/><Relationship Id="rId55"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creativecommons.org/licenses/" TargetMode="External"/><Relationship Id="rId25" Type="http://schemas.openxmlformats.org/officeDocument/2006/relationships/image" Target="media/image5.jpg"/><Relationship Id="rId33" Type="http://schemas.openxmlformats.org/officeDocument/2006/relationships/hyperlink" Target="https://pixnio.com/" TargetMode="External"/><Relationship Id="rId38" Type="http://schemas.openxmlformats.org/officeDocument/2006/relationships/hyperlink" Target="https://openhumanitiespress.org/" TargetMode="External"/><Relationship Id="rId46" Type="http://schemas.openxmlformats.org/officeDocument/2006/relationships/hyperlink" Target="https://sketchfab.com/openededinburgh/collections/the-royal-dick-school-of-veterinary-studies" TargetMode="External"/><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hooser-beta.creativecommons.org/" TargetMode="External"/><Relationship Id="rId20" Type="http://schemas.openxmlformats.org/officeDocument/2006/relationships/image" Target="media/image3.png"/><Relationship Id="rId29" Type="http://schemas.openxmlformats.org/officeDocument/2006/relationships/hyperlink" Target="https://www.google.co.uk/advanced_search" TargetMode="External"/><Relationship Id="rId41" Type="http://schemas.openxmlformats.org/officeDocument/2006/relationships/hyperlink" Target="https://open.ed.ac.uk/"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mediatheque.univ-paris1.fr/una-europa/video/2843-una-europa-doctoral-programme-in-cultural-heritage/" TargetMode="External"/><Relationship Id="rId32" Type="http://schemas.openxmlformats.org/officeDocument/2006/relationships/hyperlink" Target="https://www.pexels.com/" TargetMode="External"/><Relationship Id="rId37" Type="http://schemas.openxmlformats.org/officeDocument/2006/relationships/hyperlink" Target="https://github.com/collections" TargetMode="External"/><Relationship Id="rId40" Type="http://schemas.openxmlformats.org/officeDocument/2006/relationships/hyperlink" Target="https://plos.org/" TargetMode="External"/><Relationship Id="rId45" Type="http://schemas.openxmlformats.org/officeDocument/2006/relationships/hyperlink" Target="https://sketchfab.com/openededinburgh/collections/centre-for-research-collections" TargetMode="External"/><Relationship Id="rId53" Type="http://schemas.openxmlformats.org/officeDocument/2006/relationships/header" Target="header1.xml"/><Relationship Id="rId58"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open.ed.ac.uk/how-to-guides/what-to-consider-when-creating-an-oer/" TargetMode="External"/><Relationship Id="rId23" Type="http://schemas.openxmlformats.org/officeDocument/2006/relationships/hyperlink" Target="https://hub.teachingandlearning.ie/resource/how-to-add-an-open-licence-infographic/" TargetMode="External"/><Relationship Id="rId28" Type="http://schemas.openxmlformats.org/officeDocument/2006/relationships/hyperlink" Target="https://commons.wikimedia.org/wiki/Main_Page" TargetMode="External"/><Relationship Id="rId36" Type="http://schemas.openxmlformats.org/officeDocument/2006/relationships/hyperlink" Target="https://www.slideshare.net/" TargetMode="External"/><Relationship Id="rId49" Type="http://schemas.openxmlformats.org/officeDocument/2006/relationships/hyperlink" Target="https://jbc.bj.uj.edu.pl/" TargetMode="External"/><Relationship Id="rId57"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site.unibo.it/una-europa/en/news/call-for-selection-una-europa-chairs-in-european-studies" TargetMode="External"/><Relationship Id="rId31" Type="http://schemas.openxmlformats.org/officeDocument/2006/relationships/hyperlink" Target="https://pixabay.com/" TargetMode="External"/><Relationship Id="rId44" Type="http://schemas.openxmlformats.org/officeDocument/2006/relationships/hyperlink" Target="https://www.tes.com/teaching-resources/shop/OpenEd" TargetMode="External"/><Relationship Id="rId52" Type="http://schemas.openxmlformats.org/officeDocument/2006/relationships/hyperlink" Target="https://www.una-europa.eu/resourc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ub.teachingandlearning.ie/making-your-oer-more-accessible/" TargetMode="External"/><Relationship Id="rId22" Type="http://schemas.openxmlformats.org/officeDocument/2006/relationships/image" Target="media/image4.png"/><Relationship Id="rId27" Type="http://schemas.openxmlformats.org/officeDocument/2006/relationships/hyperlink" Target="https://www.europeana.eu/en" TargetMode="External"/><Relationship Id="rId30" Type="http://schemas.openxmlformats.org/officeDocument/2006/relationships/hyperlink" Target="https://www.flickr.com/" TargetMode="External"/><Relationship Id="rId35" Type="http://schemas.openxmlformats.org/officeDocument/2006/relationships/hyperlink" Target="https://publicdomainreview.org/" TargetMode="External"/><Relationship Id="rId43" Type="http://schemas.openxmlformats.org/officeDocument/2006/relationships/hyperlink" Target="https://media.ed.ac.uk/channel/Open+Media+Bank/" TargetMode="External"/><Relationship Id="rId48" Type="http://schemas.openxmlformats.org/officeDocument/2006/relationships/hyperlink" Target="https://limo.libis.be/primo-explore/collectionDiscovery?vid=KULeuven&amp;collectionId=81417229890001488" TargetMode="External"/><Relationship Id="rId56"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yperlink" Target="https://finna.fi/" TargetMode="Externa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footer3.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hème1">
  <a:themeElements>
    <a:clrScheme name="Colors UNA">
      <a:dk1>
        <a:srgbClr val="000000"/>
      </a:dk1>
      <a:lt1>
        <a:srgbClr val="FFFFFF"/>
      </a:lt1>
      <a:dk2>
        <a:srgbClr val="000000"/>
      </a:dk2>
      <a:lt2>
        <a:srgbClr val="C8C8C8"/>
      </a:lt2>
      <a:accent1>
        <a:srgbClr val="FF7246"/>
      </a:accent1>
      <a:accent2>
        <a:srgbClr val="3A37EB"/>
      </a:accent2>
      <a:accent3>
        <a:srgbClr val="005945"/>
      </a:accent3>
      <a:accent4>
        <a:srgbClr val="E59E87"/>
      </a:accent4>
      <a:accent5>
        <a:srgbClr val="A86900"/>
      </a:accent5>
      <a:accent6>
        <a:srgbClr val="EDCCF7"/>
      </a:accent6>
      <a:hlink>
        <a:srgbClr val="000000"/>
      </a:hlink>
      <a:folHlink>
        <a:srgbClr val="000000"/>
      </a:folHlink>
    </a:clrScheme>
    <a:fontScheme name="À plumes">
      <a:majorFont>
        <a:latin typeface="Century Schoolbook" panose="02040604050505020304"/>
        <a:ea typeface=""/>
        <a:cs typeface=""/>
      </a:majorFont>
      <a:minorFont>
        <a:latin typeface="Calibri" panose="020F0502020204030204"/>
        <a:ea typeface=""/>
        <a:cs typeface=""/>
      </a:minorFont>
    </a:fontScheme>
    <a:fmtScheme name="À plumes">
      <a:fillStyleLst>
        <a:solidFill>
          <a:schemeClr val="phClr"/>
        </a:solidFill>
        <a:solidFill>
          <a:schemeClr val="phClr">
            <a:tint val="67000"/>
            <a:satMod val="105000"/>
          </a:schemeClr>
        </a:solidFill>
        <a:gradFill rotWithShape="1">
          <a:gsLst>
            <a:gs pos="0">
              <a:schemeClr val="phClr">
                <a:tint val="94000"/>
                <a:satMod val="103000"/>
                <a:lumMod val="102000"/>
              </a:schemeClr>
            </a:gs>
            <a:gs pos="50000">
              <a:schemeClr val="phClr">
                <a:shade val="100000"/>
                <a:satMod val="110000"/>
                <a:lumMod val="100000"/>
              </a:schemeClr>
            </a:gs>
            <a:gs pos="100000">
              <a:schemeClr val="phClr">
                <a:shade val="70000"/>
                <a:satMod val="120000"/>
                <a:lumMod val="99000"/>
              </a:schemeClr>
            </a:gs>
          </a:gsLst>
          <a:path path="circle">
            <a:fillToRect l="100000" t="100000" r="100000" b="100000"/>
          </a:path>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tint val="50000"/>
              <a:shade val="83000"/>
            </a:schemeClr>
          </a:solidFill>
          <a:prstDash val="solid"/>
        </a:ln>
      </a:lnStyleLst>
      <a:effectStyleLst>
        <a:effectStyle>
          <a:effectLst/>
        </a:effectStyle>
        <a:effectStyle>
          <a:effectLst/>
        </a:effectStyle>
        <a:effectStyle>
          <a:effectLst>
            <a:outerShdw blurRad="57150" dist="25400" dir="5400000" algn="ctr" rotWithShape="0">
              <a:srgbClr val="000000">
                <a:alpha val="20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Feathered" id="{EEC9B30E-2747-4D42-BCBE-A02BDEEEA114}" vid="{AACE42CE-5C67-4514-8A89-3472F564E14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D89F8C7F361349B238550968A435E8" ma:contentTypeVersion="8" ma:contentTypeDescription="Create a new document." ma:contentTypeScope="" ma:versionID="8dff28981efd058ade96a9c6582fed07">
  <xsd:schema xmlns:xsd="http://www.w3.org/2001/XMLSchema" xmlns:xs="http://www.w3.org/2001/XMLSchema" xmlns:p="http://schemas.microsoft.com/office/2006/metadata/properties" xmlns:ns2="4d13f0ef-4739-4c2c-aa79-d6283a38d8ab" targetNamespace="http://schemas.microsoft.com/office/2006/metadata/properties" ma:root="true" ma:fieldsID="9b07e640d730097bf9c590ae5df627ff" ns2:_="">
    <xsd:import namespace="4d13f0ef-4739-4c2c-aa79-d6283a38d8a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13f0ef-4739-4c2c-aa79-d6283a38d8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C7A1A-2B1B-4C65-B310-8D5354B5493A}">
  <ds:schemaRefs>
    <ds:schemaRef ds:uri="http://schemas.microsoft.com/sharepoint/v3/contenttype/forms"/>
  </ds:schemaRefs>
</ds:datastoreItem>
</file>

<file path=customXml/itemProps2.xml><?xml version="1.0" encoding="utf-8"?>
<ds:datastoreItem xmlns:ds="http://schemas.openxmlformats.org/officeDocument/2006/customXml" ds:itemID="{F0FCE6C4-E964-4443-ABB4-47C13E0F5E6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0989A77-897C-41A5-ADBF-28D393EC17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13f0ef-4739-4c2c-aa79-d6283a38d8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0883D7-DD86-44C4-8E7B-363892E70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Pages>
  <Words>1893</Words>
  <Characters>10792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maes</dc:creator>
  <cp:keywords/>
  <dc:description/>
  <cp:lastModifiedBy>LUBICZ-NAWROCKA Tanya</cp:lastModifiedBy>
  <cp:revision>13</cp:revision>
  <dcterms:created xsi:type="dcterms:W3CDTF">2022-03-26T12:36:00Z</dcterms:created>
  <dcterms:modified xsi:type="dcterms:W3CDTF">2022-04-06T14:59:00Z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0x0101004CD89F8C7F361349B238550968A435E8</vt:lpwstr>
  </property>
</Properties>
</file>